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6F" w:rsidRDefault="005D646F" w:rsidP="005D646F">
      <w:pPr>
        <w:rPr>
          <w:rFonts w:ascii="Arial" w:hAnsi="Arial" w:cs="Arial"/>
          <w:b/>
          <w:sz w:val="40"/>
          <w:szCs w:val="40"/>
        </w:rPr>
      </w:pPr>
    </w:p>
    <w:p w:rsidR="005D646F" w:rsidRPr="00A20A37" w:rsidRDefault="00EA2EF7" w:rsidP="005D646F">
      <w:pPr>
        <w:rPr>
          <w:rFonts w:ascii="Cambria" w:eastAsia="Arial" w:hAnsi="Cambria" w:cs="Arial"/>
          <w:color w:val="FF0000"/>
          <w:sz w:val="24"/>
          <w:szCs w:val="24"/>
        </w:rPr>
      </w:pPr>
      <w:r w:rsidRPr="00A20A37">
        <w:rPr>
          <w:rFonts w:ascii="Cambria" w:eastAsia="Arial" w:hAnsi="Cambria" w:cs="Arial"/>
          <w:color w:val="FF0000"/>
          <w:sz w:val="24"/>
          <w:szCs w:val="24"/>
        </w:rPr>
        <w:t xml:space="preserve">This is a draft copy of a </w:t>
      </w:r>
      <w:r w:rsidRPr="00A20A37">
        <w:rPr>
          <w:rFonts w:ascii="Cambria" w:eastAsia="Arial" w:hAnsi="Cambria" w:cs="Arial"/>
          <w:b/>
          <w:color w:val="FF0000"/>
          <w:sz w:val="24"/>
          <w:szCs w:val="24"/>
        </w:rPr>
        <w:t>generic Risk Assessment</w:t>
      </w:r>
      <w:r w:rsidRPr="00A20A37">
        <w:rPr>
          <w:rFonts w:ascii="Cambria" w:eastAsia="Arial" w:hAnsi="Cambria" w:cs="Arial"/>
          <w:color w:val="FF0000"/>
          <w:sz w:val="24"/>
          <w:szCs w:val="24"/>
        </w:rPr>
        <w:t xml:space="preserve"> for dealing with the current Covid-19 for Alternative Provision</w:t>
      </w:r>
      <w:r w:rsidR="00A363BC" w:rsidRPr="00A20A37">
        <w:rPr>
          <w:rFonts w:ascii="Cambria" w:eastAsia="Arial" w:hAnsi="Cambria" w:cs="Arial"/>
          <w:color w:val="FF0000"/>
          <w:sz w:val="24"/>
          <w:szCs w:val="24"/>
        </w:rPr>
        <w:t>, It</w:t>
      </w:r>
      <w:r w:rsidRPr="00A20A37">
        <w:rPr>
          <w:rFonts w:ascii="Cambria" w:eastAsia="Arial" w:hAnsi="Cambria" w:cs="Arial"/>
          <w:color w:val="FF0000"/>
          <w:sz w:val="24"/>
          <w:szCs w:val="24"/>
        </w:rPr>
        <w:t xml:space="preserve"> is not likely to cover all scenarios and each Alternative Provision should consider their own unique circumstances.</w:t>
      </w:r>
    </w:p>
    <w:p w:rsidR="00A20A37" w:rsidRPr="00A20A37" w:rsidRDefault="00A20A37" w:rsidP="00A363BC">
      <w:pPr>
        <w:autoSpaceDE w:val="0"/>
        <w:autoSpaceDN w:val="0"/>
        <w:adjustRightInd w:val="0"/>
        <w:spacing w:after="0" w:line="240" w:lineRule="auto"/>
        <w:rPr>
          <w:rFonts w:ascii="Cambria" w:hAnsi="Cambria" w:cs="Arial"/>
          <w:color w:val="3D3C3B"/>
          <w:sz w:val="24"/>
          <w:szCs w:val="24"/>
          <w:u w:val="single"/>
        </w:rPr>
      </w:pPr>
      <w:r w:rsidRPr="00A20A37">
        <w:rPr>
          <w:rFonts w:ascii="Cambria" w:hAnsi="Cambria" w:cs="Arial"/>
          <w:color w:val="3D3C3B"/>
          <w:sz w:val="24"/>
          <w:szCs w:val="24"/>
          <w:u w:val="single"/>
        </w:rPr>
        <w:t>Health and safety legislation</w:t>
      </w:r>
    </w:p>
    <w:p w:rsidR="00A20A37" w:rsidRPr="00A20A37" w:rsidRDefault="00A20A37" w:rsidP="00A363BC">
      <w:pPr>
        <w:autoSpaceDE w:val="0"/>
        <w:autoSpaceDN w:val="0"/>
        <w:adjustRightInd w:val="0"/>
        <w:spacing w:after="0" w:line="240" w:lineRule="auto"/>
        <w:rPr>
          <w:rFonts w:ascii="Cambria" w:hAnsi="Cambria" w:cs="Arial"/>
          <w:color w:val="3D3C3B"/>
          <w:sz w:val="24"/>
          <w:szCs w:val="24"/>
          <w:u w:val="single"/>
        </w:rPr>
      </w:pPr>
    </w:p>
    <w:p w:rsidR="00A20A37" w:rsidRPr="00A20A37" w:rsidRDefault="00A20A37" w:rsidP="00A20A37">
      <w:pPr>
        <w:autoSpaceDE w:val="0"/>
        <w:autoSpaceDN w:val="0"/>
        <w:adjustRightInd w:val="0"/>
        <w:spacing w:after="0" w:line="240" w:lineRule="auto"/>
        <w:rPr>
          <w:rFonts w:ascii="Cambria" w:hAnsi="Cambria" w:cs="Arial"/>
          <w:color w:val="3D3C3B"/>
          <w:sz w:val="24"/>
          <w:szCs w:val="24"/>
        </w:rPr>
      </w:pPr>
      <w:r w:rsidRPr="00A20A37">
        <w:rPr>
          <w:rFonts w:ascii="Cambria" w:hAnsi="Cambria" w:cs="Arial"/>
          <w:color w:val="3D3C3B"/>
          <w:sz w:val="24"/>
          <w:szCs w:val="24"/>
        </w:rPr>
        <w:t>An employer may in the future have to justify the decisions that it took during the outbreak (for example, in the course of a regulatory investigation or litigation), so having a clear, contemporaneous note explaining its approach may help to robustly defend its position.</w:t>
      </w:r>
    </w:p>
    <w:p w:rsidR="00A20A37" w:rsidRPr="00A20A37" w:rsidRDefault="00A20A37" w:rsidP="00A363BC">
      <w:pPr>
        <w:autoSpaceDE w:val="0"/>
        <w:autoSpaceDN w:val="0"/>
        <w:adjustRightInd w:val="0"/>
        <w:spacing w:after="0" w:line="240" w:lineRule="auto"/>
        <w:rPr>
          <w:rFonts w:ascii="Cambria" w:hAnsi="Cambria" w:cs="Arial"/>
          <w:color w:val="3D3C3B"/>
          <w:sz w:val="24"/>
          <w:szCs w:val="24"/>
          <w:u w:val="single"/>
        </w:rPr>
      </w:pPr>
    </w:p>
    <w:p w:rsidR="00A20A37" w:rsidRPr="00A20A37" w:rsidRDefault="00A20A37" w:rsidP="00A20A37">
      <w:pPr>
        <w:autoSpaceDE w:val="0"/>
        <w:autoSpaceDN w:val="0"/>
        <w:adjustRightInd w:val="0"/>
        <w:spacing w:after="0" w:line="240" w:lineRule="auto"/>
        <w:rPr>
          <w:rFonts w:ascii="Cambria" w:hAnsi="Cambria" w:cs="Arial"/>
          <w:color w:val="3D3C3B"/>
          <w:sz w:val="24"/>
          <w:szCs w:val="24"/>
        </w:rPr>
      </w:pPr>
      <w:r w:rsidRPr="00A20A37">
        <w:rPr>
          <w:rFonts w:ascii="Cambria" w:hAnsi="Cambria" w:cs="Arial"/>
          <w:color w:val="3D3C3B"/>
          <w:sz w:val="24"/>
          <w:szCs w:val="24"/>
        </w:rPr>
        <w:t>Employers should keep a record of what measures they have taken to reduce the risk to employees and persons</w:t>
      </w:r>
      <w:r w:rsidR="00A53297">
        <w:rPr>
          <w:rFonts w:ascii="Cambria" w:hAnsi="Cambria" w:cs="Arial"/>
          <w:color w:val="3D3C3B"/>
          <w:sz w:val="24"/>
          <w:szCs w:val="24"/>
        </w:rPr>
        <w:t xml:space="preserve"> other than employees from Covid</w:t>
      </w:r>
      <w:r w:rsidRPr="00A20A37">
        <w:rPr>
          <w:rFonts w:ascii="Cambria" w:hAnsi="Cambria" w:cs="Arial"/>
          <w:color w:val="3D3C3B"/>
          <w:sz w:val="24"/>
          <w:szCs w:val="24"/>
        </w:rPr>
        <w:t>-19 (including any steps that they have consciously decided not to take), and the reasons for doing so.</w:t>
      </w:r>
    </w:p>
    <w:p w:rsidR="00A20A37" w:rsidRPr="00A20A37" w:rsidRDefault="00A20A37" w:rsidP="00A363BC">
      <w:pPr>
        <w:autoSpaceDE w:val="0"/>
        <w:autoSpaceDN w:val="0"/>
        <w:adjustRightInd w:val="0"/>
        <w:spacing w:after="0" w:line="240" w:lineRule="auto"/>
        <w:rPr>
          <w:rFonts w:ascii="Cambria" w:hAnsi="Cambria" w:cs="Arial"/>
          <w:color w:val="3D3C3B"/>
          <w:sz w:val="24"/>
          <w:szCs w:val="24"/>
        </w:rPr>
      </w:pPr>
    </w:p>
    <w:p w:rsidR="00A20A37" w:rsidRPr="00A20A37" w:rsidRDefault="00A20A37" w:rsidP="00A20A37">
      <w:pPr>
        <w:autoSpaceDE w:val="0"/>
        <w:autoSpaceDN w:val="0"/>
        <w:adjustRightInd w:val="0"/>
        <w:spacing w:after="0" w:line="240" w:lineRule="auto"/>
        <w:rPr>
          <w:rFonts w:ascii="Cambria" w:hAnsi="Cambria" w:cs="Arial"/>
          <w:color w:val="3D3C3B"/>
          <w:sz w:val="24"/>
          <w:szCs w:val="24"/>
        </w:rPr>
      </w:pPr>
      <w:r w:rsidRPr="00A20A37">
        <w:rPr>
          <w:rFonts w:ascii="Cambria" w:hAnsi="Cambria" w:cs="Arial"/>
          <w:color w:val="3D3C3B"/>
          <w:sz w:val="24"/>
          <w:szCs w:val="24"/>
        </w:rPr>
        <w:t>The employer’s duties under sections 2 and 3 of HSWA in relation to the health and safety of their employees and persons other than employees.</w:t>
      </w:r>
    </w:p>
    <w:p w:rsidR="00A20A37" w:rsidRPr="00A20A37" w:rsidRDefault="00A20A37" w:rsidP="00A20A37">
      <w:pPr>
        <w:autoSpaceDE w:val="0"/>
        <w:autoSpaceDN w:val="0"/>
        <w:adjustRightInd w:val="0"/>
        <w:spacing w:after="0" w:line="240" w:lineRule="auto"/>
        <w:rPr>
          <w:rFonts w:ascii="Cambria" w:hAnsi="Cambria" w:cs="Arial"/>
          <w:color w:val="3D3C3B"/>
          <w:sz w:val="24"/>
          <w:szCs w:val="24"/>
        </w:rPr>
      </w:pPr>
    </w:p>
    <w:p w:rsidR="00A20A37" w:rsidRPr="00A20A37" w:rsidRDefault="00A20A37" w:rsidP="00A20A37">
      <w:pPr>
        <w:autoSpaceDE w:val="0"/>
        <w:autoSpaceDN w:val="0"/>
        <w:adjustRightInd w:val="0"/>
        <w:spacing w:after="0" w:line="240" w:lineRule="auto"/>
        <w:rPr>
          <w:rFonts w:ascii="Cambria" w:hAnsi="Cambria" w:cs="Arial"/>
          <w:color w:val="3D3C3B"/>
          <w:sz w:val="24"/>
          <w:szCs w:val="24"/>
        </w:rPr>
      </w:pPr>
      <w:r w:rsidRPr="00A20A37">
        <w:rPr>
          <w:rFonts w:ascii="Cambria" w:hAnsi="Cambria" w:cs="Arial"/>
          <w:color w:val="3D3C3B"/>
          <w:sz w:val="24"/>
          <w:szCs w:val="24"/>
        </w:rPr>
        <w:t>The employee’s own duties under section 7 of HSWA to take reasonable care for the health and safety of themselves and other persons, and to co-operate with the employer in relation to health and safety matters.</w:t>
      </w:r>
    </w:p>
    <w:p w:rsidR="00260EA3" w:rsidRPr="00A20A37" w:rsidRDefault="00260EA3" w:rsidP="00A363BC">
      <w:pPr>
        <w:autoSpaceDE w:val="0"/>
        <w:autoSpaceDN w:val="0"/>
        <w:adjustRightInd w:val="0"/>
        <w:spacing w:after="0" w:line="240" w:lineRule="auto"/>
        <w:rPr>
          <w:rFonts w:ascii="Cambria" w:hAnsi="Cambria" w:cs="Arial"/>
          <w:color w:val="3D3C3B"/>
          <w:sz w:val="24"/>
          <w:szCs w:val="24"/>
        </w:rPr>
      </w:pPr>
    </w:p>
    <w:p w:rsidR="006A3539" w:rsidRDefault="006A3539" w:rsidP="005D646F">
      <w:pPr>
        <w:rPr>
          <w:rFonts w:ascii="Cambria" w:hAnsi="Cambria" w:cs="Arial"/>
          <w:b/>
          <w:sz w:val="24"/>
          <w:szCs w:val="24"/>
        </w:rPr>
      </w:pPr>
    </w:p>
    <w:p w:rsidR="006A3539" w:rsidRDefault="006A3539" w:rsidP="005D646F">
      <w:pPr>
        <w:rPr>
          <w:rFonts w:ascii="Cambria" w:hAnsi="Cambria" w:cs="Arial"/>
          <w:b/>
          <w:sz w:val="24"/>
          <w:szCs w:val="24"/>
        </w:rPr>
      </w:pPr>
    </w:p>
    <w:p w:rsidR="006A3539" w:rsidRDefault="006A3539" w:rsidP="005D646F">
      <w:pPr>
        <w:rPr>
          <w:rFonts w:ascii="Cambria" w:hAnsi="Cambria" w:cs="Arial"/>
          <w:b/>
          <w:sz w:val="24"/>
          <w:szCs w:val="24"/>
        </w:rPr>
      </w:pPr>
    </w:p>
    <w:p w:rsidR="00B350E4" w:rsidRDefault="00B350E4" w:rsidP="005D646F">
      <w:pPr>
        <w:rPr>
          <w:rFonts w:ascii="Cambria" w:hAnsi="Cambria" w:cs="Arial"/>
          <w:b/>
          <w:sz w:val="24"/>
          <w:szCs w:val="24"/>
        </w:rPr>
      </w:pPr>
    </w:p>
    <w:p w:rsidR="00B350E4" w:rsidRDefault="00B350E4" w:rsidP="005D646F">
      <w:pPr>
        <w:rPr>
          <w:rFonts w:ascii="Cambria" w:hAnsi="Cambria" w:cs="Arial"/>
          <w:b/>
          <w:sz w:val="24"/>
          <w:szCs w:val="24"/>
        </w:rPr>
      </w:pPr>
    </w:p>
    <w:p w:rsidR="00B350E4" w:rsidRDefault="00B350E4" w:rsidP="005D646F">
      <w:pPr>
        <w:rPr>
          <w:rFonts w:ascii="Cambria" w:hAnsi="Cambria" w:cs="Arial"/>
          <w:b/>
          <w:sz w:val="24"/>
          <w:szCs w:val="24"/>
        </w:rPr>
      </w:pPr>
    </w:p>
    <w:p w:rsidR="00B350E4" w:rsidRDefault="00B350E4" w:rsidP="005D646F">
      <w:pPr>
        <w:rPr>
          <w:rFonts w:ascii="Cambria" w:hAnsi="Cambria" w:cs="Arial"/>
          <w:b/>
          <w:sz w:val="24"/>
          <w:szCs w:val="24"/>
        </w:rPr>
      </w:pPr>
    </w:p>
    <w:p w:rsidR="006A3539" w:rsidRDefault="006A3539" w:rsidP="005D646F">
      <w:pPr>
        <w:rPr>
          <w:rFonts w:ascii="Cambria" w:hAnsi="Cambria" w:cs="Arial"/>
          <w:b/>
          <w:sz w:val="24"/>
          <w:szCs w:val="24"/>
        </w:rPr>
      </w:pPr>
    </w:p>
    <w:p w:rsidR="00B350E4" w:rsidRPr="00B350E4" w:rsidRDefault="00B350E4" w:rsidP="005D646F">
      <w:pPr>
        <w:rPr>
          <w:rFonts w:ascii="Arial" w:eastAsia="Arial" w:hAnsi="Arial" w:cs="Arial"/>
        </w:rPr>
      </w:pPr>
      <w:r>
        <w:rPr>
          <w:rFonts w:ascii="Arial" w:hAnsi="Arial" w:cs="Arial"/>
          <w:b/>
          <w:color w:val="FF0000"/>
          <w:sz w:val="40"/>
          <w:szCs w:val="40"/>
        </w:rPr>
        <w:lastRenderedPageBreak/>
        <w:t>AP NAME</w:t>
      </w:r>
    </w:p>
    <w:p w:rsidR="005D646F" w:rsidRDefault="00964856" w:rsidP="005D646F">
      <w:pPr>
        <w:rPr>
          <w:rFonts w:ascii="Arial" w:hAnsi="Arial" w:cs="Arial"/>
          <w:b/>
          <w:sz w:val="40"/>
          <w:szCs w:val="40"/>
        </w:rPr>
      </w:pPr>
      <w:r>
        <w:rPr>
          <w:rFonts w:ascii="Arial" w:hAnsi="Arial" w:cs="Arial"/>
          <w:b/>
          <w:sz w:val="40"/>
          <w:szCs w:val="40"/>
        </w:rPr>
        <w:t>Covid-</w:t>
      </w:r>
      <w:r w:rsidR="005D646F">
        <w:rPr>
          <w:rFonts w:ascii="Arial" w:hAnsi="Arial" w:cs="Arial"/>
          <w:b/>
          <w:sz w:val="40"/>
          <w:szCs w:val="40"/>
        </w:rPr>
        <w:t xml:space="preserve">19 – Risk Assessment </w:t>
      </w:r>
    </w:p>
    <w:p w:rsidR="005D646F" w:rsidRDefault="005D646F" w:rsidP="005D646F">
      <w:pPr>
        <w:rPr>
          <w:rFonts w:ascii="Arial" w:hAnsi="Arial" w:cs="Arial"/>
          <w:b/>
          <w:sz w:val="28"/>
          <w:szCs w:val="28"/>
        </w:rPr>
      </w:pPr>
      <w:r>
        <w:rPr>
          <w:rFonts w:ascii="Arial" w:hAnsi="Arial" w:cs="Arial"/>
          <w:b/>
          <w:sz w:val="28"/>
          <w:szCs w:val="28"/>
        </w:rPr>
        <w:t xml:space="preserve">Date-                                                                              </w:t>
      </w:r>
      <w:r w:rsidR="006A3539">
        <w:rPr>
          <w:rFonts w:ascii="Arial" w:hAnsi="Arial" w:cs="Arial"/>
          <w:b/>
          <w:sz w:val="28"/>
          <w:szCs w:val="28"/>
        </w:rPr>
        <w:t xml:space="preserve">Review Date: </w:t>
      </w:r>
    </w:p>
    <w:p w:rsidR="00260EA3" w:rsidRPr="006A3539" w:rsidRDefault="00260EA3" w:rsidP="00260EA3">
      <w:pPr>
        <w:pStyle w:val="NoSpacing"/>
        <w:rPr>
          <w:rFonts w:ascii="Arial" w:hAnsi="Arial" w:cs="Arial"/>
        </w:rPr>
      </w:pPr>
      <w:r w:rsidRPr="006A3539">
        <w:rPr>
          <w:rFonts w:ascii="Arial" w:hAnsi="Arial" w:cs="Arial"/>
          <w:b/>
        </w:rPr>
        <w:t>THIS RISK ASSESSMENT AFFECTS ALL PERSON</w:t>
      </w:r>
      <w:r w:rsidR="00BB6996">
        <w:rPr>
          <w:rFonts w:ascii="Arial" w:hAnsi="Arial" w:cs="Arial"/>
          <w:b/>
        </w:rPr>
        <w:t>N</w:t>
      </w:r>
      <w:r w:rsidRPr="006A3539">
        <w:rPr>
          <w:rFonts w:ascii="Arial" w:hAnsi="Arial" w:cs="Arial"/>
          <w:b/>
        </w:rPr>
        <w:t>EL/YOUNG PEOPLE/VISITORS/CONTRACTORS</w:t>
      </w:r>
      <w:r w:rsidRPr="006A3539">
        <w:rPr>
          <w:rFonts w:ascii="Arial" w:hAnsi="Arial" w:cs="Arial"/>
        </w:rPr>
        <w:t xml:space="preserve"> (anyone who comes into physical contact with </w:t>
      </w:r>
      <w:r w:rsidRPr="006A3539">
        <w:rPr>
          <w:rFonts w:ascii="Arial" w:hAnsi="Arial" w:cs="Arial"/>
          <w:color w:val="FF0000"/>
        </w:rPr>
        <w:t>AP name</w:t>
      </w:r>
      <w:r w:rsidRPr="006A3539">
        <w:rPr>
          <w:rFonts w:ascii="Arial" w:hAnsi="Arial" w:cs="Arial"/>
        </w:rPr>
        <w:t>) to help in the pr</w:t>
      </w:r>
      <w:r w:rsidR="00964856">
        <w:rPr>
          <w:rFonts w:ascii="Arial" w:hAnsi="Arial" w:cs="Arial"/>
        </w:rPr>
        <w:t>evention of the spread of Covid-</w:t>
      </w:r>
      <w:r w:rsidRPr="006A3539">
        <w:rPr>
          <w:rFonts w:ascii="Arial" w:hAnsi="Arial" w:cs="Arial"/>
        </w:rPr>
        <w:t xml:space="preserve">19 and should be used alongside other policies and procedures as required. </w:t>
      </w:r>
    </w:p>
    <w:p w:rsidR="005D646F" w:rsidRPr="006A3539" w:rsidRDefault="005D646F" w:rsidP="005D646F">
      <w:pPr>
        <w:pStyle w:val="NoSpacing"/>
        <w:rPr>
          <w:rFonts w:ascii="Arial" w:hAnsi="Arial" w:cs="Arial"/>
        </w:rPr>
      </w:pPr>
    </w:p>
    <w:p w:rsidR="005D646F" w:rsidRPr="006A3539" w:rsidRDefault="005D646F" w:rsidP="005D646F">
      <w:pPr>
        <w:pStyle w:val="NoSpacing"/>
        <w:rPr>
          <w:rFonts w:ascii="Arial" w:hAnsi="Arial" w:cs="Arial"/>
        </w:rPr>
      </w:pPr>
      <w:r w:rsidRPr="006A3539">
        <w:rPr>
          <w:rFonts w:ascii="Arial" w:hAnsi="Arial" w:cs="Arial"/>
          <w:color w:val="FF0000"/>
        </w:rPr>
        <w:t xml:space="preserve">AP name </w:t>
      </w:r>
      <w:r w:rsidRPr="006A3539">
        <w:rPr>
          <w:rFonts w:ascii="Arial" w:hAnsi="Arial" w:cs="Arial"/>
        </w:rPr>
        <w:t>is committed to follow</w:t>
      </w:r>
      <w:r w:rsidR="00517625" w:rsidRPr="006A3539">
        <w:rPr>
          <w:rFonts w:ascii="Arial" w:hAnsi="Arial" w:cs="Arial"/>
        </w:rPr>
        <w:t>ing</w:t>
      </w:r>
      <w:r w:rsidRPr="006A3539">
        <w:rPr>
          <w:rFonts w:ascii="Arial" w:hAnsi="Arial" w:cs="Arial"/>
        </w:rPr>
        <w:t xml:space="preserve"> current government guidelines, and will look at employees and young people needs on an individual basis while treating everyone equally, included clinically vulnerable and clinically extremely vulnerable employees and young people.   </w:t>
      </w:r>
    </w:p>
    <w:p w:rsidR="005D646F" w:rsidRPr="006A3539" w:rsidRDefault="005D646F" w:rsidP="005D646F">
      <w:pPr>
        <w:pStyle w:val="NoSpacing"/>
        <w:rPr>
          <w:rFonts w:ascii="Arial" w:hAnsi="Arial" w:cs="Arial"/>
        </w:rPr>
      </w:pPr>
    </w:p>
    <w:p w:rsidR="00260EA3" w:rsidRPr="006A3539" w:rsidRDefault="005D646F" w:rsidP="005D646F">
      <w:pPr>
        <w:pStyle w:val="NoSpacing"/>
        <w:rPr>
          <w:rFonts w:ascii="Arial" w:hAnsi="Arial" w:cs="Arial"/>
        </w:rPr>
      </w:pPr>
      <w:r w:rsidRPr="006A3539">
        <w:rPr>
          <w:rFonts w:ascii="Arial" w:hAnsi="Arial" w:cs="Arial"/>
        </w:rPr>
        <w:t xml:space="preserve">This risk assessment sits alongside current guidance -  </w:t>
      </w:r>
    </w:p>
    <w:p w:rsidR="005D646F" w:rsidRDefault="005D646F" w:rsidP="005D646F">
      <w:pPr>
        <w:pStyle w:val="NoSpacing"/>
        <w:rPr>
          <w:rFonts w:ascii="Arial" w:hAnsi="Arial" w:cs="Arial"/>
        </w:rPr>
      </w:pPr>
      <w:r>
        <w:rPr>
          <w:rFonts w:ascii="Arial" w:hAnsi="Arial" w:cs="Arial"/>
        </w:rPr>
        <w:t xml:space="preserve">                            </w:t>
      </w:r>
    </w:p>
    <w:p w:rsidR="00260EA3" w:rsidRDefault="009654C8" w:rsidP="00260EA3">
      <w:pPr>
        <w:pStyle w:val="NoSpacing"/>
        <w:rPr>
          <w:color w:val="0000FF"/>
          <w:u w:val="single"/>
        </w:rPr>
      </w:pPr>
      <w:hyperlink r:id="rId7" w:history="1">
        <w:r w:rsidR="00260EA3" w:rsidRPr="00A02488">
          <w:rPr>
            <w:color w:val="0000FF"/>
            <w:u w:val="single"/>
          </w:rPr>
          <w:t>https://www.gov.uk/government/publications/coronavirus-covid-19-implementing-protective-measures-in-education-and-childcare-settings</w:t>
        </w:r>
      </w:hyperlink>
    </w:p>
    <w:p w:rsidR="00260EA3" w:rsidRPr="00260EA3" w:rsidRDefault="00260EA3" w:rsidP="006A3539">
      <w:pPr>
        <w:pStyle w:val="NoSpacing"/>
        <w:rPr>
          <w:rFonts w:ascii="Arial" w:hAnsi="Arial" w:cs="Arial"/>
          <w:b/>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A3539" w:rsidRPr="006A3539" w:rsidRDefault="00964856" w:rsidP="006A3539">
      <w:pPr>
        <w:autoSpaceDE w:val="0"/>
        <w:autoSpaceDN w:val="0"/>
        <w:adjustRightInd w:val="0"/>
        <w:spacing w:after="0" w:line="240" w:lineRule="auto"/>
        <w:rPr>
          <w:rFonts w:ascii="Arial" w:hAnsi="Arial" w:cs="Arial"/>
          <w:color w:val="3D3C3B"/>
        </w:rPr>
      </w:pPr>
      <w:r>
        <w:rPr>
          <w:rFonts w:ascii="Arial" w:hAnsi="Arial" w:cs="Arial"/>
          <w:color w:val="3D3C3B"/>
        </w:rPr>
        <w:t>Covid-</w:t>
      </w:r>
      <w:r w:rsidR="006A3539" w:rsidRPr="006A3539">
        <w:rPr>
          <w:rFonts w:ascii="Arial" w:hAnsi="Arial" w:cs="Arial"/>
          <w:color w:val="3D3C3B"/>
        </w:rPr>
        <w:t xml:space="preserve">19 can spread rapidly, official guidance as to what steps should be taken to tackle it is changing frequently. </w:t>
      </w:r>
      <w:r w:rsidR="00B350E4" w:rsidRPr="00B350E4">
        <w:rPr>
          <w:rFonts w:ascii="Arial" w:hAnsi="Arial" w:cs="Arial"/>
          <w:color w:val="FF0000"/>
        </w:rPr>
        <w:t xml:space="preserve">AP Name </w:t>
      </w:r>
      <w:r w:rsidR="00B350E4">
        <w:rPr>
          <w:rFonts w:ascii="Arial" w:hAnsi="Arial" w:cs="Arial"/>
          <w:color w:val="3D3C3B"/>
        </w:rPr>
        <w:t xml:space="preserve">will </w:t>
      </w:r>
      <w:r w:rsidR="00B350E4" w:rsidRPr="006A3539">
        <w:rPr>
          <w:rFonts w:ascii="Arial" w:hAnsi="Arial" w:cs="Arial"/>
          <w:color w:val="3D3C3B"/>
        </w:rPr>
        <w:t>carry</w:t>
      </w:r>
      <w:r w:rsidR="006A3539" w:rsidRPr="006A3539">
        <w:rPr>
          <w:rFonts w:ascii="Arial" w:hAnsi="Arial" w:cs="Arial"/>
          <w:color w:val="3D3C3B"/>
        </w:rPr>
        <w:t xml:space="preserve"> out regular, </w:t>
      </w:r>
      <w:r w:rsidR="00B350E4">
        <w:rPr>
          <w:rFonts w:ascii="Arial" w:hAnsi="Arial" w:cs="Arial"/>
          <w:color w:val="3D3C3B"/>
        </w:rPr>
        <w:t>possibly daily, reviews of this</w:t>
      </w:r>
      <w:r w:rsidR="006A3539" w:rsidRPr="006A3539">
        <w:rPr>
          <w:rFonts w:ascii="Arial" w:hAnsi="Arial" w:cs="Arial"/>
          <w:color w:val="3D3C3B"/>
        </w:rPr>
        <w:t xml:space="preserve"> risk assessments and control measures.</w:t>
      </w:r>
    </w:p>
    <w:p w:rsidR="002077AE" w:rsidRPr="006A3539" w:rsidRDefault="002077AE">
      <w:pPr>
        <w:rPr>
          <w:rFonts w:ascii="Arial" w:hAnsi="Arial" w:cs="Arial"/>
        </w:rPr>
      </w:pPr>
    </w:p>
    <w:tbl>
      <w:tblPr>
        <w:tblStyle w:val="TableGrid"/>
        <w:tblW w:w="0" w:type="auto"/>
        <w:tblLook w:val="04A0" w:firstRow="1" w:lastRow="0" w:firstColumn="1" w:lastColumn="0" w:noHBand="0" w:noVBand="1"/>
      </w:tblPr>
      <w:tblGrid>
        <w:gridCol w:w="2872"/>
        <w:gridCol w:w="4428"/>
        <w:gridCol w:w="1318"/>
        <w:gridCol w:w="2321"/>
        <w:gridCol w:w="1408"/>
        <w:gridCol w:w="1601"/>
      </w:tblGrid>
      <w:tr w:rsidR="00B905C5" w:rsidTr="00A20A37">
        <w:tc>
          <w:tcPr>
            <w:tcW w:w="2874" w:type="dxa"/>
          </w:tcPr>
          <w:p w:rsidR="00B905C5" w:rsidRPr="00A20A37" w:rsidRDefault="00B905C5">
            <w:pPr>
              <w:rPr>
                <w:b/>
              </w:rPr>
            </w:pPr>
            <w:r w:rsidRPr="00A20A37">
              <w:rPr>
                <w:b/>
              </w:rPr>
              <w:t xml:space="preserve">Hazard/Risk/Concern/Task </w:t>
            </w:r>
          </w:p>
        </w:tc>
        <w:tc>
          <w:tcPr>
            <w:tcW w:w="4440" w:type="dxa"/>
          </w:tcPr>
          <w:p w:rsidR="00B905C5" w:rsidRPr="00A20A37" w:rsidRDefault="00B905C5">
            <w:pPr>
              <w:rPr>
                <w:b/>
              </w:rPr>
            </w:pPr>
            <w:r w:rsidRPr="00A20A37">
              <w:rPr>
                <w:b/>
              </w:rPr>
              <w:t xml:space="preserve">Controls </w:t>
            </w:r>
          </w:p>
        </w:tc>
        <w:tc>
          <w:tcPr>
            <w:tcW w:w="1291" w:type="dxa"/>
          </w:tcPr>
          <w:p w:rsidR="00B905C5" w:rsidRPr="00A20A37" w:rsidRDefault="00B905C5">
            <w:pPr>
              <w:rPr>
                <w:b/>
              </w:rPr>
            </w:pPr>
            <w:r w:rsidRPr="00A20A37">
              <w:rPr>
                <w:b/>
              </w:rPr>
              <w:t xml:space="preserve">Responsible </w:t>
            </w:r>
          </w:p>
        </w:tc>
        <w:tc>
          <w:tcPr>
            <w:tcW w:w="2328" w:type="dxa"/>
          </w:tcPr>
          <w:p w:rsidR="00B905C5" w:rsidRPr="00A20A37" w:rsidRDefault="00B905C5">
            <w:pPr>
              <w:rPr>
                <w:b/>
              </w:rPr>
            </w:pPr>
            <w:r w:rsidRPr="00A20A37">
              <w:rPr>
                <w:b/>
              </w:rPr>
              <w:t xml:space="preserve">Extra controls/ conditions </w:t>
            </w:r>
          </w:p>
        </w:tc>
        <w:tc>
          <w:tcPr>
            <w:tcW w:w="1410" w:type="dxa"/>
          </w:tcPr>
          <w:p w:rsidR="00B905C5" w:rsidRPr="00A20A37" w:rsidRDefault="00B905C5">
            <w:pPr>
              <w:rPr>
                <w:b/>
              </w:rPr>
            </w:pPr>
            <w:r w:rsidRPr="00A20A37">
              <w:rPr>
                <w:b/>
              </w:rPr>
              <w:t xml:space="preserve">Date Actioned </w:t>
            </w:r>
          </w:p>
        </w:tc>
        <w:tc>
          <w:tcPr>
            <w:tcW w:w="1605" w:type="dxa"/>
          </w:tcPr>
          <w:p w:rsidR="00B905C5" w:rsidRPr="00A20A37" w:rsidRDefault="00B905C5">
            <w:pPr>
              <w:rPr>
                <w:b/>
              </w:rPr>
            </w:pPr>
            <w:r w:rsidRPr="00A20A37">
              <w:rPr>
                <w:b/>
              </w:rPr>
              <w:t xml:space="preserve">Review Date </w:t>
            </w:r>
          </w:p>
        </w:tc>
      </w:tr>
      <w:tr w:rsidR="00B905C5" w:rsidTr="00A20A37">
        <w:tc>
          <w:tcPr>
            <w:tcW w:w="2874" w:type="dxa"/>
          </w:tcPr>
          <w:p w:rsidR="00B905C5" w:rsidRPr="00663360" w:rsidRDefault="00B905C5" w:rsidP="00BB6996">
            <w:pPr>
              <w:rPr>
                <w:b/>
              </w:rPr>
            </w:pPr>
            <w:r w:rsidRPr="00663360">
              <w:rPr>
                <w:b/>
              </w:rPr>
              <w:t>Travel arrangements to and from Provision for Young People</w:t>
            </w:r>
            <w:r w:rsidR="000537B8">
              <w:rPr>
                <w:b/>
              </w:rPr>
              <w:t xml:space="preserve">– including staff </w:t>
            </w:r>
          </w:p>
        </w:tc>
        <w:tc>
          <w:tcPr>
            <w:tcW w:w="4440" w:type="dxa"/>
          </w:tcPr>
          <w:p w:rsidR="00B905C5" w:rsidRPr="00A20A37" w:rsidRDefault="00B905C5">
            <w:pPr>
              <w:rPr>
                <w:rFonts w:ascii="Cambria" w:hAnsi="Cambria" w:cs="Arial"/>
                <w:sz w:val="20"/>
                <w:szCs w:val="20"/>
              </w:rPr>
            </w:pPr>
            <w:r w:rsidRPr="00A20A37">
              <w:rPr>
                <w:rFonts w:ascii="Cambria" w:hAnsi="Cambria" w:cs="Arial"/>
                <w:sz w:val="20"/>
                <w:szCs w:val="20"/>
              </w:rPr>
              <w:t xml:space="preserve">Discussions with Staff and Young persons on how they will be travelling to the Provision. </w:t>
            </w:r>
          </w:p>
          <w:p w:rsidR="00B905C5" w:rsidRPr="00A20A37" w:rsidRDefault="00B905C5">
            <w:pPr>
              <w:rPr>
                <w:rFonts w:ascii="Cambria" w:hAnsi="Cambria" w:cs="Arial"/>
                <w:sz w:val="20"/>
                <w:szCs w:val="20"/>
              </w:rPr>
            </w:pPr>
          </w:p>
          <w:p w:rsidR="00B350E4" w:rsidRDefault="00B905C5" w:rsidP="00B905C5">
            <w:pPr>
              <w:widowControl w:val="0"/>
              <w:spacing w:line="240" w:lineRule="auto"/>
              <w:rPr>
                <w:rFonts w:ascii="Cambria" w:hAnsi="Cambria" w:cs="Arial"/>
                <w:sz w:val="20"/>
                <w:szCs w:val="20"/>
              </w:rPr>
            </w:pPr>
            <w:r w:rsidRPr="00A20A37">
              <w:rPr>
                <w:rFonts w:ascii="Cambria" w:hAnsi="Cambria" w:cs="Arial"/>
                <w:sz w:val="20"/>
                <w:szCs w:val="20"/>
              </w:rPr>
              <w:t xml:space="preserve">All persons to limit their use of public transport. </w:t>
            </w:r>
          </w:p>
          <w:p w:rsidR="00B350E4" w:rsidRDefault="00B350E4" w:rsidP="00B905C5">
            <w:pPr>
              <w:widowControl w:val="0"/>
              <w:spacing w:line="240" w:lineRule="auto"/>
              <w:rPr>
                <w:rFonts w:ascii="Cambria" w:hAnsi="Cambria" w:cs="Arial"/>
                <w:sz w:val="20"/>
                <w:szCs w:val="20"/>
              </w:rPr>
            </w:pPr>
          </w:p>
          <w:p w:rsidR="00B350E4" w:rsidRPr="00A20A37" w:rsidRDefault="00B905C5" w:rsidP="00B905C5">
            <w:pPr>
              <w:widowControl w:val="0"/>
              <w:spacing w:line="240" w:lineRule="auto"/>
              <w:rPr>
                <w:rFonts w:ascii="Cambria" w:hAnsi="Cambria" w:cs="Arial"/>
                <w:sz w:val="20"/>
                <w:szCs w:val="20"/>
              </w:rPr>
            </w:pPr>
            <w:r w:rsidRPr="00A20A37">
              <w:rPr>
                <w:rFonts w:ascii="Cambria" w:hAnsi="Cambria" w:cs="Arial"/>
                <w:sz w:val="20"/>
                <w:szCs w:val="20"/>
              </w:rPr>
              <w:t xml:space="preserve">Where travel is essential, please use private single occupancy where possible or get a </w:t>
            </w:r>
            <w:r w:rsidR="00B350E4">
              <w:rPr>
                <w:rFonts w:ascii="Cambria" w:hAnsi="Cambria" w:cs="Arial"/>
                <w:sz w:val="20"/>
                <w:szCs w:val="20"/>
              </w:rPr>
              <w:t xml:space="preserve">lift from same household person, walk or bike. </w:t>
            </w:r>
          </w:p>
          <w:p w:rsidR="00B905C5" w:rsidRPr="00A20A37" w:rsidRDefault="00B905C5" w:rsidP="00B905C5">
            <w:pPr>
              <w:widowControl w:val="0"/>
              <w:spacing w:line="240" w:lineRule="auto"/>
              <w:rPr>
                <w:rFonts w:ascii="Cambria" w:hAnsi="Cambria" w:cs="Arial"/>
                <w:sz w:val="20"/>
                <w:szCs w:val="20"/>
              </w:rPr>
            </w:pPr>
          </w:p>
          <w:p w:rsidR="00B905C5" w:rsidRPr="00A20A37" w:rsidRDefault="00B905C5" w:rsidP="00B905C5">
            <w:pPr>
              <w:widowControl w:val="0"/>
              <w:spacing w:line="240" w:lineRule="auto"/>
              <w:rPr>
                <w:rFonts w:ascii="Cambria" w:hAnsi="Cambria" w:cs="Arial"/>
                <w:sz w:val="20"/>
                <w:szCs w:val="20"/>
              </w:rPr>
            </w:pPr>
            <w:r w:rsidRPr="00A20A37">
              <w:rPr>
                <w:rFonts w:ascii="Cambria" w:hAnsi="Cambria" w:cs="Arial"/>
                <w:sz w:val="20"/>
                <w:szCs w:val="20"/>
              </w:rPr>
              <w:t xml:space="preserve">If Provision Collecting Young Person social distancing measures and cleaning procedures must be in place. </w:t>
            </w:r>
          </w:p>
        </w:tc>
        <w:tc>
          <w:tcPr>
            <w:tcW w:w="1291" w:type="dxa"/>
          </w:tcPr>
          <w:p w:rsidR="00B905C5" w:rsidRDefault="00B905C5"/>
        </w:tc>
        <w:tc>
          <w:tcPr>
            <w:tcW w:w="2328" w:type="dxa"/>
          </w:tcPr>
          <w:p w:rsidR="00B905C5" w:rsidRDefault="00B905C5"/>
        </w:tc>
        <w:tc>
          <w:tcPr>
            <w:tcW w:w="1410" w:type="dxa"/>
          </w:tcPr>
          <w:p w:rsidR="00B905C5" w:rsidRDefault="00B905C5"/>
        </w:tc>
        <w:tc>
          <w:tcPr>
            <w:tcW w:w="1605" w:type="dxa"/>
          </w:tcPr>
          <w:p w:rsidR="00B905C5" w:rsidRDefault="00B905C5"/>
        </w:tc>
      </w:tr>
      <w:tr w:rsidR="00B905C5" w:rsidRPr="00260EA3" w:rsidTr="00A20A37">
        <w:tc>
          <w:tcPr>
            <w:tcW w:w="2874" w:type="dxa"/>
          </w:tcPr>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lastRenderedPageBreak/>
              <w:t>Access to &amp;</w:t>
            </w:r>
          </w:p>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egress from</w:t>
            </w:r>
          </w:p>
          <w:p w:rsidR="00B905C5" w:rsidRPr="00260EA3" w:rsidRDefault="00B905C5" w:rsidP="007958A9">
            <w:pPr>
              <w:rPr>
                <w:rFonts w:ascii="Arial" w:hAnsi="Arial" w:cs="Arial"/>
                <w:sz w:val="20"/>
                <w:szCs w:val="20"/>
              </w:rPr>
            </w:pPr>
            <w:r w:rsidRPr="00260EA3">
              <w:rPr>
                <w:rFonts w:ascii="Arial" w:hAnsi="Arial" w:cs="Arial"/>
                <w:b/>
                <w:bCs/>
                <w:sz w:val="20"/>
                <w:szCs w:val="20"/>
              </w:rPr>
              <w:t>site</w:t>
            </w:r>
          </w:p>
        </w:tc>
        <w:tc>
          <w:tcPr>
            <w:tcW w:w="4440" w:type="dxa"/>
          </w:tcPr>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Stop all non-essential visitors entering site.</w:t>
            </w:r>
          </w:p>
          <w:p w:rsidR="00B905C5" w:rsidRPr="00A20A37" w:rsidRDefault="00B905C5" w:rsidP="00B905C5">
            <w:pPr>
              <w:widowControl w:val="0"/>
              <w:spacing w:after="160" w:line="259" w:lineRule="auto"/>
              <w:rPr>
                <w:rFonts w:ascii="Cambria" w:hAnsi="Cambria" w:cs="Arial"/>
                <w:sz w:val="20"/>
                <w:szCs w:val="20"/>
              </w:rPr>
            </w:pPr>
            <w:r w:rsidRPr="00B905C5">
              <w:rPr>
                <w:rFonts w:ascii="Cambria" w:hAnsi="Cambria" w:cs="Arial"/>
                <w:sz w:val="20"/>
                <w:szCs w:val="20"/>
              </w:rPr>
              <w:t xml:space="preserve">If essential visitor on site they must sign in with all contact details. (need own pen, or pen wiped over) </w:t>
            </w:r>
          </w:p>
          <w:p w:rsidR="00B905C5" w:rsidRPr="00A20A37" w:rsidRDefault="00B905C5" w:rsidP="00B905C5">
            <w:pPr>
              <w:widowControl w:val="0"/>
              <w:spacing w:after="160" w:line="259" w:lineRule="auto"/>
              <w:rPr>
                <w:rFonts w:ascii="Cambria" w:hAnsi="Cambria" w:cs="Arial"/>
                <w:sz w:val="20"/>
                <w:szCs w:val="20"/>
              </w:rPr>
            </w:pPr>
            <w:r w:rsidRPr="00A20A37">
              <w:rPr>
                <w:rFonts w:ascii="Cambria" w:hAnsi="Cambria" w:cs="Arial"/>
                <w:sz w:val="20"/>
                <w:szCs w:val="20"/>
              </w:rPr>
              <w:t>Introduce staggered start and finish times to reduce congestion and contact at all times.</w:t>
            </w:r>
          </w:p>
          <w:p w:rsidR="00B905C5" w:rsidRPr="00A20A37" w:rsidRDefault="00B905C5" w:rsidP="00B905C5">
            <w:pPr>
              <w:widowControl w:val="0"/>
              <w:spacing w:after="160" w:line="259" w:lineRule="auto"/>
              <w:rPr>
                <w:rFonts w:ascii="Cambria" w:hAnsi="Cambria" w:cs="Arial"/>
                <w:sz w:val="20"/>
                <w:szCs w:val="20"/>
              </w:rPr>
            </w:pPr>
            <w:r w:rsidRPr="00A20A37">
              <w:rPr>
                <w:rFonts w:ascii="Cambria" w:hAnsi="Cambria" w:cs="Arial"/>
                <w:sz w:val="20"/>
                <w:szCs w:val="20"/>
              </w:rPr>
              <w:t>Monitor site access points to enable social distancing – may need to change the number of access points, either increase to reduce congestion or decrease to enable monitoring.</w:t>
            </w: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Remove or disable entry systems that require skin contact (Ensure other measures to ensure security are in place where necessary).</w:t>
            </w:r>
          </w:p>
          <w:p w:rsidR="00B905C5" w:rsidRPr="00A20A37" w:rsidRDefault="00B905C5" w:rsidP="007958A9">
            <w:pPr>
              <w:autoSpaceDE w:val="0"/>
              <w:autoSpaceDN w:val="0"/>
              <w:adjustRightInd w:val="0"/>
              <w:spacing w:line="240" w:lineRule="auto"/>
              <w:rPr>
                <w:rFonts w:ascii="Cambria" w:hAnsi="Cambria" w:cs="Arial"/>
                <w:sz w:val="20"/>
                <w:szCs w:val="20"/>
              </w:rPr>
            </w:pP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Requ</w:t>
            </w:r>
            <w:r w:rsidR="00BB6996">
              <w:rPr>
                <w:rFonts w:ascii="Cambria" w:hAnsi="Cambria" w:cs="Arial"/>
                <w:sz w:val="20"/>
                <w:szCs w:val="20"/>
              </w:rPr>
              <w:t>ire all persons to wash or sanitise</w:t>
            </w:r>
            <w:r w:rsidRPr="00A20A37">
              <w:rPr>
                <w:rFonts w:ascii="Cambria" w:hAnsi="Cambria" w:cs="Arial"/>
                <w:sz w:val="20"/>
                <w:szCs w:val="20"/>
              </w:rPr>
              <w:t xml:space="preserve"> their hands when entering or leaving the site.</w:t>
            </w:r>
          </w:p>
          <w:p w:rsidR="00B905C5" w:rsidRPr="00A20A37" w:rsidRDefault="00B905C5" w:rsidP="007958A9">
            <w:pPr>
              <w:autoSpaceDE w:val="0"/>
              <w:autoSpaceDN w:val="0"/>
              <w:adjustRightInd w:val="0"/>
              <w:spacing w:line="240" w:lineRule="auto"/>
              <w:rPr>
                <w:rFonts w:ascii="Cambria" w:hAnsi="Cambria" w:cs="Arial"/>
                <w:sz w:val="20"/>
                <w:szCs w:val="20"/>
              </w:rPr>
            </w:pPr>
          </w:p>
          <w:p w:rsidR="00B905C5" w:rsidRPr="00A20A37" w:rsidRDefault="00B905C5" w:rsidP="00706610">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Allow plenty of space (two metres) between people waiting to enter site.</w:t>
            </w:r>
          </w:p>
          <w:p w:rsidR="009868D2" w:rsidRPr="00A20A37" w:rsidRDefault="009868D2" w:rsidP="00706610">
            <w:pPr>
              <w:autoSpaceDE w:val="0"/>
              <w:autoSpaceDN w:val="0"/>
              <w:adjustRightInd w:val="0"/>
              <w:spacing w:line="240" w:lineRule="auto"/>
              <w:rPr>
                <w:rFonts w:ascii="Cambria" w:hAnsi="Cambria" w:cs="Arial"/>
                <w:sz w:val="20"/>
                <w:szCs w:val="20"/>
              </w:rPr>
            </w:pPr>
          </w:p>
        </w:tc>
        <w:tc>
          <w:tcPr>
            <w:tcW w:w="1291" w:type="dxa"/>
          </w:tcPr>
          <w:p w:rsidR="00B905C5" w:rsidRPr="00260EA3" w:rsidRDefault="00B905C5">
            <w:pPr>
              <w:rPr>
                <w:rFonts w:ascii="Arial" w:hAnsi="Arial" w:cs="Arial"/>
                <w:sz w:val="20"/>
                <w:szCs w:val="20"/>
              </w:rPr>
            </w:pPr>
          </w:p>
        </w:tc>
        <w:tc>
          <w:tcPr>
            <w:tcW w:w="2328" w:type="dxa"/>
          </w:tcPr>
          <w:p w:rsidR="00B905C5" w:rsidRPr="00260EA3" w:rsidRDefault="00B905C5">
            <w:pPr>
              <w:rPr>
                <w:rFonts w:ascii="Arial" w:hAnsi="Arial" w:cs="Arial"/>
                <w:sz w:val="20"/>
                <w:szCs w:val="20"/>
              </w:rPr>
            </w:pPr>
          </w:p>
        </w:tc>
        <w:tc>
          <w:tcPr>
            <w:tcW w:w="1410" w:type="dxa"/>
          </w:tcPr>
          <w:p w:rsidR="00B905C5" w:rsidRPr="00260EA3" w:rsidRDefault="00B905C5">
            <w:pPr>
              <w:rPr>
                <w:rFonts w:ascii="Arial" w:hAnsi="Arial" w:cs="Arial"/>
                <w:sz w:val="20"/>
                <w:szCs w:val="20"/>
              </w:rPr>
            </w:pPr>
          </w:p>
        </w:tc>
        <w:tc>
          <w:tcPr>
            <w:tcW w:w="1605" w:type="dxa"/>
          </w:tcPr>
          <w:p w:rsidR="00B905C5" w:rsidRPr="00260EA3" w:rsidRDefault="00B905C5">
            <w:pPr>
              <w:rPr>
                <w:rFonts w:ascii="Arial" w:hAnsi="Arial" w:cs="Arial"/>
                <w:sz w:val="20"/>
                <w:szCs w:val="20"/>
              </w:rPr>
            </w:pPr>
          </w:p>
        </w:tc>
      </w:tr>
      <w:tr w:rsidR="00B905C5" w:rsidRPr="00260EA3" w:rsidTr="00A20A37">
        <w:tc>
          <w:tcPr>
            <w:tcW w:w="2874" w:type="dxa"/>
          </w:tcPr>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Suspected</w:t>
            </w:r>
          </w:p>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 xml:space="preserve">case </w:t>
            </w:r>
            <w:r w:rsidR="00F664FE">
              <w:rPr>
                <w:rFonts w:ascii="Arial" w:hAnsi="Arial" w:cs="Arial"/>
                <w:b/>
                <w:bCs/>
                <w:sz w:val="20"/>
                <w:szCs w:val="20"/>
              </w:rPr>
              <w:t xml:space="preserve">before attending or </w:t>
            </w:r>
            <w:r w:rsidRPr="00260EA3">
              <w:rPr>
                <w:rFonts w:ascii="Arial" w:hAnsi="Arial" w:cs="Arial"/>
                <w:b/>
                <w:bCs/>
                <w:sz w:val="20"/>
                <w:szCs w:val="20"/>
              </w:rPr>
              <w:t>whilst</w:t>
            </w:r>
          </w:p>
          <w:p w:rsidR="00B905C5" w:rsidRPr="00260EA3" w:rsidRDefault="00B905C5" w:rsidP="007958A9">
            <w:pPr>
              <w:rPr>
                <w:rFonts w:ascii="Arial" w:hAnsi="Arial" w:cs="Arial"/>
                <w:sz w:val="20"/>
                <w:szCs w:val="20"/>
              </w:rPr>
            </w:pPr>
            <w:r w:rsidRPr="00260EA3">
              <w:rPr>
                <w:rFonts w:ascii="Arial" w:hAnsi="Arial" w:cs="Arial"/>
                <w:b/>
                <w:bCs/>
                <w:sz w:val="20"/>
                <w:szCs w:val="20"/>
              </w:rPr>
              <w:t>on site</w:t>
            </w:r>
            <w:r w:rsidR="00F664FE">
              <w:rPr>
                <w:rFonts w:ascii="Arial" w:hAnsi="Arial" w:cs="Arial"/>
                <w:b/>
                <w:bCs/>
                <w:sz w:val="20"/>
                <w:szCs w:val="20"/>
              </w:rPr>
              <w:t xml:space="preserve"> and government control measures </w:t>
            </w:r>
          </w:p>
        </w:tc>
        <w:tc>
          <w:tcPr>
            <w:tcW w:w="4440" w:type="dxa"/>
          </w:tcPr>
          <w:p w:rsidR="00F664FE" w:rsidRPr="00A20A37" w:rsidRDefault="00F664FE" w:rsidP="00F664FE">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Staff or youn</w:t>
            </w:r>
            <w:r w:rsidR="00A53297">
              <w:rPr>
                <w:rFonts w:ascii="Cambria" w:hAnsi="Cambria" w:cs="Arial"/>
                <w:sz w:val="20"/>
                <w:szCs w:val="20"/>
              </w:rPr>
              <w:t>g person with symptoms of Covid</w:t>
            </w:r>
            <w:r w:rsidR="00964856">
              <w:rPr>
                <w:rFonts w:ascii="Cambria" w:hAnsi="Cambria" w:cs="Arial"/>
                <w:sz w:val="20"/>
                <w:szCs w:val="20"/>
              </w:rPr>
              <w:t>-</w:t>
            </w:r>
            <w:r w:rsidRPr="00A20A37">
              <w:rPr>
                <w:rFonts w:ascii="Cambria" w:hAnsi="Cambria" w:cs="Arial"/>
                <w:sz w:val="20"/>
                <w:szCs w:val="20"/>
              </w:rPr>
              <w:t>19 (persistent cough, high temperature) i</w:t>
            </w:r>
            <w:r w:rsidR="00BB6996">
              <w:rPr>
                <w:rFonts w:ascii="Cambria" w:hAnsi="Cambria" w:cs="Arial"/>
                <w:sz w:val="20"/>
                <w:szCs w:val="20"/>
              </w:rPr>
              <w:t>s NOT to attend the Provision,</w:t>
            </w:r>
            <w:r w:rsidRPr="00A20A37">
              <w:rPr>
                <w:rFonts w:ascii="Cambria" w:hAnsi="Cambria" w:cs="Arial"/>
                <w:sz w:val="20"/>
                <w:szCs w:val="20"/>
              </w:rPr>
              <w:t xml:space="preserve"> but should follow</w:t>
            </w:r>
          </w:p>
          <w:p w:rsidR="00F664FE" w:rsidRPr="00A20A37" w:rsidRDefault="00F664FE" w:rsidP="00F664FE">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Government guidance on self-isolating.</w:t>
            </w:r>
          </w:p>
          <w:p w:rsidR="00F664FE" w:rsidRPr="00A20A37" w:rsidRDefault="00F664FE" w:rsidP="00F664FE">
            <w:pPr>
              <w:autoSpaceDE w:val="0"/>
              <w:autoSpaceDN w:val="0"/>
              <w:adjustRightInd w:val="0"/>
              <w:spacing w:line="240" w:lineRule="auto"/>
              <w:rPr>
                <w:rFonts w:ascii="Cambria" w:hAnsi="Cambria" w:cs="Arial"/>
                <w:sz w:val="20"/>
                <w:szCs w:val="20"/>
              </w:rPr>
            </w:pPr>
          </w:p>
          <w:p w:rsidR="00F664FE" w:rsidRPr="00A20A37" w:rsidRDefault="00F664FE" w:rsidP="00F664FE">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Should staff or yo</w:t>
            </w:r>
            <w:r w:rsidR="00BB6996">
              <w:rPr>
                <w:rFonts w:ascii="Cambria" w:hAnsi="Cambria" w:cs="Arial"/>
                <w:sz w:val="20"/>
                <w:szCs w:val="20"/>
              </w:rPr>
              <w:t>ung person  disclose if anyone living with them is</w:t>
            </w:r>
            <w:r w:rsidRPr="00A20A37">
              <w:rPr>
                <w:rFonts w:ascii="Cambria" w:hAnsi="Cambria" w:cs="Arial"/>
                <w:sz w:val="20"/>
                <w:szCs w:val="20"/>
              </w:rPr>
              <w:t xml:space="preserve"> self-isolating,</w:t>
            </w:r>
          </w:p>
          <w:p w:rsidR="00F664FE" w:rsidRPr="00A20A37" w:rsidRDefault="00F664FE" w:rsidP="00F664FE">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they should be encouraged to do the same for 14 days as per Government guidance.</w:t>
            </w:r>
          </w:p>
          <w:p w:rsidR="00F664FE" w:rsidRPr="00A20A37" w:rsidRDefault="00F664FE" w:rsidP="00F664FE">
            <w:pPr>
              <w:autoSpaceDE w:val="0"/>
              <w:autoSpaceDN w:val="0"/>
              <w:adjustRightInd w:val="0"/>
              <w:spacing w:line="240" w:lineRule="auto"/>
              <w:rPr>
                <w:rFonts w:ascii="Cambria" w:hAnsi="Cambria" w:cs="Arial"/>
                <w:sz w:val="20"/>
                <w:szCs w:val="20"/>
              </w:rPr>
            </w:pPr>
          </w:p>
          <w:p w:rsidR="00F664FE" w:rsidRPr="00A20A37" w:rsidRDefault="00F664FE" w:rsidP="00F664FE">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Staff or young person  who are living with a person in the Shielding Category (but who are not ill themselves) should only be permitted to enter t</w:t>
            </w:r>
            <w:r w:rsidR="00A53297">
              <w:rPr>
                <w:rFonts w:ascii="Cambria" w:hAnsi="Cambria" w:cs="Arial"/>
                <w:sz w:val="20"/>
                <w:szCs w:val="20"/>
              </w:rPr>
              <w:t>he Provision if stringent Covid</w:t>
            </w:r>
            <w:r w:rsidR="00964856">
              <w:rPr>
                <w:rFonts w:ascii="Cambria" w:hAnsi="Cambria" w:cs="Arial"/>
                <w:sz w:val="20"/>
                <w:szCs w:val="20"/>
              </w:rPr>
              <w:t>-</w:t>
            </w:r>
            <w:r w:rsidRPr="00A20A37">
              <w:rPr>
                <w:rFonts w:ascii="Cambria" w:hAnsi="Cambria" w:cs="Arial"/>
                <w:sz w:val="20"/>
                <w:szCs w:val="20"/>
              </w:rPr>
              <w:t>19 control measures can be implemented</w:t>
            </w:r>
          </w:p>
          <w:p w:rsidR="00F664FE" w:rsidRPr="00A20A37" w:rsidRDefault="00F664FE" w:rsidP="00F664FE">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lastRenderedPageBreak/>
              <w:t>and if they fully understand them.</w:t>
            </w:r>
          </w:p>
          <w:p w:rsidR="00F664FE" w:rsidRPr="00A20A37" w:rsidRDefault="00F664FE" w:rsidP="00260EA3">
            <w:pPr>
              <w:autoSpaceDE w:val="0"/>
              <w:autoSpaceDN w:val="0"/>
              <w:adjustRightInd w:val="0"/>
              <w:spacing w:line="240" w:lineRule="auto"/>
              <w:rPr>
                <w:rFonts w:ascii="Cambria" w:hAnsi="Cambria" w:cs="Arial"/>
                <w:sz w:val="20"/>
                <w:szCs w:val="20"/>
              </w:rPr>
            </w:pPr>
          </w:p>
          <w:p w:rsidR="00B905C5" w:rsidRPr="00A20A37" w:rsidRDefault="00B905C5" w:rsidP="00260EA3">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If a person displays symptoms - A high temperature or a persistent</w:t>
            </w:r>
          </w:p>
          <w:p w:rsidR="00B905C5" w:rsidRPr="00A20A37" w:rsidRDefault="00B905C5" w:rsidP="00260EA3">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cough, they should:</w:t>
            </w:r>
          </w:p>
          <w:p w:rsidR="00B905C5" w:rsidRPr="00A20A37" w:rsidRDefault="00B905C5" w:rsidP="00260EA3">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Avoid touching anything.</w:t>
            </w:r>
          </w:p>
          <w:p w:rsidR="00B905C5" w:rsidRPr="00A20A37" w:rsidRDefault="00B905C5" w:rsidP="00B905C5">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Go home immediately – in line with safeguarding</w:t>
            </w:r>
            <w:r w:rsidR="0076447E" w:rsidRPr="00A20A37">
              <w:rPr>
                <w:rFonts w:ascii="Cambria" w:hAnsi="Cambria" w:cs="Arial"/>
                <w:sz w:val="20"/>
                <w:szCs w:val="20"/>
              </w:rPr>
              <w:t xml:space="preserve"> process.</w:t>
            </w:r>
          </w:p>
          <w:p w:rsidR="0076447E" w:rsidRPr="00A20A37" w:rsidRDefault="0076447E" w:rsidP="00B905C5">
            <w:pPr>
              <w:autoSpaceDE w:val="0"/>
              <w:autoSpaceDN w:val="0"/>
              <w:adjustRightInd w:val="0"/>
              <w:spacing w:line="240" w:lineRule="auto"/>
              <w:rPr>
                <w:rFonts w:ascii="Cambria" w:hAnsi="Cambria" w:cs="Arial"/>
                <w:sz w:val="20"/>
                <w:szCs w:val="20"/>
              </w:rPr>
            </w:pPr>
          </w:p>
          <w:p w:rsidR="0076447E" w:rsidRDefault="00964856" w:rsidP="0076447E">
            <w:pPr>
              <w:autoSpaceDE w:val="0"/>
              <w:autoSpaceDN w:val="0"/>
              <w:adjustRightInd w:val="0"/>
              <w:spacing w:line="240" w:lineRule="auto"/>
              <w:rPr>
                <w:rFonts w:ascii="Cambria" w:hAnsi="Cambria" w:cs="Arial"/>
                <w:sz w:val="20"/>
                <w:szCs w:val="20"/>
              </w:rPr>
            </w:pPr>
            <w:r>
              <w:rPr>
                <w:rFonts w:ascii="Cambria" w:hAnsi="Cambria" w:cs="Arial"/>
                <w:sz w:val="20"/>
                <w:szCs w:val="20"/>
              </w:rPr>
              <w:t xml:space="preserve">If a young </w:t>
            </w:r>
            <w:r w:rsidR="00A53297">
              <w:rPr>
                <w:rFonts w:ascii="Cambria" w:hAnsi="Cambria" w:cs="Arial"/>
                <w:sz w:val="20"/>
                <w:szCs w:val="20"/>
              </w:rPr>
              <w:t>person with Covid</w:t>
            </w:r>
            <w:r>
              <w:rPr>
                <w:rFonts w:ascii="Cambria" w:hAnsi="Cambria" w:cs="Arial"/>
                <w:sz w:val="20"/>
                <w:szCs w:val="20"/>
              </w:rPr>
              <w:t>-</w:t>
            </w:r>
            <w:r w:rsidR="0076447E" w:rsidRPr="00A20A37">
              <w:rPr>
                <w:rFonts w:ascii="Cambria" w:hAnsi="Cambria" w:cs="Arial"/>
                <w:sz w:val="20"/>
                <w:szCs w:val="20"/>
              </w:rPr>
              <w:t xml:space="preserve">19 symptoms has to remain at the provision  until arrangements are in place for them to go home  they should be located in a room separated from all other people with the window open if possible, but with the door closed, away from other young people and if possible staff. </w:t>
            </w:r>
          </w:p>
          <w:p w:rsidR="003B12BF" w:rsidRDefault="003B12BF" w:rsidP="0076447E">
            <w:pPr>
              <w:autoSpaceDE w:val="0"/>
              <w:autoSpaceDN w:val="0"/>
              <w:adjustRightInd w:val="0"/>
              <w:spacing w:line="240" w:lineRule="auto"/>
              <w:rPr>
                <w:rFonts w:ascii="Cambria" w:hAnsi="Cambria" w:cs="Arial"/>
                <w:sz w:val="20"/>
                <w:szCs w:val="20"/>
              </w:rPr>
            </w:pPr>
          </w:p>
          <w:p w:rsidR="003B12BF" w:rsidRPr="003B12BF" w:rsidRDefault="003B12BF" w:rsidP="003B12BF">
            <w:pPr>
              <w:spacing w:line="240" w:lineRule="auto"/>
              <w:rPr>
                <w:rFonts w:ascii="Cambria" w:hAnsi="Cambria" w:cs="Tahoma"/>
                <w:sz w:val="20"/>
                <w:szCs w:val="20"/>
              </w:rPr>
            </w:pPr>
            <w:r>
              <w:rPr>
                <w:rFonts w:ascii="Cambria" w:hAnsi="Cambria" w:cs="Arial"/>
                <w:sz w:val="20"/>
                <w:szCs w:val="20"/>
              </w:rPr>
              <w:t xml:space="preserve">If </w:t>
            </w:r>
            <w:r w:rsidRPr="003B12BF">
              <w:rPr>
                <w:rFonts w:ascii="Cambria" w:hAnsi="Cambria" w:cs="Tahoma"/>
                <w:bCs/>
                <w:sz w:val="20"/>
                <w:szCs w:val="20"/>
              </w:rPr>
              <w:t>a  young person or staff member develops symptoms compatible with coronavirus, they should be sent home and advised to self-isolate for 7 days.</w:t>
            </w:r>
            <w:r w:rsidRPr="003B12BF">
              <w:rPr>
                <w:rFonts w:ascii="Cambria" w:hAnsi="Cambria" w:cs="Tahoma"/>
                <w:sz w:val="20"/>
                <w:szCs w:val="20"/>
              </w:rPr>
              <w:t xml:space="preserve"> Their fellow household members should self-isolate for 14 days. </w:t>
            </w:r>
            <w:r>
              <w:rPr>
                <w:rFonts w:ascii="Cambria" w:hAnsi="Cambria" w:cs="Tahoma"/>
                <w:bCs/>
                <w:sz w:val="20"/>
                <w:szCs w:val="20"/>
              </w:rPr>
              <w:t xml:space="preserve">All staff and young people </w:t>
            </w:r>
            <w:r w:rsidRPr="003B12BF">
              <w:rPr>
                <w:rFonts w:ascii="Cambria" w:hAnsi="Cambria" w:cs="Tahoma"/>
                <w:bCs/>
                <w:sz w:val="20"/>
                <w:szCs w:val="20"/>
              </w:rPr>
              <w:t>who are att</w:t>
            </w:r>
            <w:r>
              <w:rPr>
                <w:rFonts w:ascii="Cambria" w:hAnsi="Cambria" w:cs="Tahoma"/>
                <w:bCs/>
                <w:sz w:val="20"/>
                <w:szCs w:val="20"/>
              </w:rPr>
              <w:t>ending an education</w:t>
            </w:r>
            <w:r w:rsidRPr="003B12BF">
              <w:rPr>
                <w:rFonts w:ascii="Cambria" w:hAnsi="Cambria" w:cs="Tahoma"/>
                <w:bCs/>
                <w:sz w:val="20"/>
                <w:szCs w:val="20"/>
              </w:rPr>
              <w:t xml:space="preserve"> setting will have access to a test if they display symptoms of coronavirus and are encouraged to get tested in this scenario.</w:t>
            </w:r>
          </w:p>
          <w:p w:rsidR="003B12BF" w:rsidRPr="00A20A37" w:rsidRDefault="003B12BF" w:rsidP="00AF60BD">
            <w:pPr>
              <w:autoSpaceDE w:val="0"/>
              <w:autoSpaceDN w:val="0"/>
              <w:adjustRightInd w:val="0"/>
              <w:spacing w:line="240" w:lineRule="auto"/>
              <w:rPr>
                <w:rFonts w:ascii="Cambria" w:hAnsi="Cambria" w:cs="Arial"/>
                <w:sz w:val="20"/>
                <w:szCs w:val="20"/>
              </w:rPr>
            </w:pPr>
          </w:p>
          <w:p w:rsidR="00AF60BD" w:rsidRPr="00A20A37" w:rsidRDefault="00AF60BD" w:rsidP="00AF60BD">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If a member of Staff needs to attend to the young person by physical contact, PPE appropriate to the level of contact should be worn (Gloves, apron, face mask &amp; eye protection as necessary).</w:t>
            </w:r>
          </w:p>
          <w:p w:rsidR="00AF60BD" w:rsidRPr="00A20A37" w:rsidRDefault="00AF60BD" w:rsidP="00AF60BD">
            <w:pPr>
              <w:autoSpaceDE w:val="0"/>
              <w:autoSpaceDN w:val="0"/>
              <w:adjustRightInd w:val="0"/>
              <w:spacing w:line="240" w:lineRule="auto"/>
              <w:rPr>
                <w:rFonts w:ascii="Cambria" w:hAnsi="Cambria" w:cs="Arial"/>
                <w:sz w:val="20"/>
                <w:szCs w:val="20"/>
              </w:rPr>
            </w:pPr>
          </w:p>
          <w:p w:rsidR="00AF60BD" w:rsidRPr="00A20A37" w:rsidRDefault="00AF60BD" w:rsidP="00AF60BD">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A separate toilet facility should be used if necessary and available, the toilet, room used, and any PPE used should be cleaned and</w:t>
            </w:r>
          </w:p>
          <w:p w:rsidR="00AF60BD" w:rsidRPr="00A20A37" w:rsidRDefault="00BB6996" w:rsidP="00AF60BD">
            <w:pPr>
              <w:autoSpaceDE w:val="0"/>
              <w:autoSpaceDN w:val="0"/>
              <w:adjustRightInd w:val="0"/>
              <w:spacing w:line="240" w:lineRule="auto"/>
              <w:rPr>
                <w:rFonts w:ascii="Cambria" w:hAnsi="Cambria" w:cs="Arial"/>
                <w:sz w:val="20"/>
                <w:szCs w:val="20"/>
              </w:rPr>
            </w:pPr>
            <w:r>
              <w:rPr>
                <w:rFonts w:ascii="Cambria" w:hAnsi="Cambria" w:cs="Arial"/>
                <w:sz w:val="20"/>
                <w:szCs w:val="20"/>
              </w:rPr>
              <w:t xml:space="preserve">disinfected after use, or bagged and binned if disposable. </w:t>
            </w:r>
          </w:p>
          <w:p w:rsidR="0076447E" w:rsidRPr="00A20A37" w:rsidRDefault="0076447E" w:rsidP="0076447E">
            <w:pPr>
              <w:autoSpaceDE w:val="0"/>
              <w:autoSpaceDN w:val="0"/>
              <w:adjustRightInd w:val="0"/>
              <w:spacing w:line="240" w:lineRule="auto"/>
              <w:rPr>
                <w:rFonts w:ascii="Cambria" w:hAnsi="Cambria" w:cs="Arial"/>
                <w:sz w:val="20"/>
                <w:szCs w:val="20"/>
              </w:rPr>
            </w:pPr>
          </w:p>
          <w:p w:rsidR="0076447E" w:rsidRPr="00A20A37" w:rsidRDefault="0076447E" w:rsidP="0076447E">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lastRenderedPageBreak/>
              <w:t>Coughing  or sneezing must  be into a tissue</w:t>
            </w:r>
          </w:p>
          <w:p w:rsidR="0076447E" w:rsidRPr="00A20A37" w:rsidRDefault="0076447E" w:rsidP="0076447E">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and put in a bin, or if they do not have tissues, cough and sneeze into the crook of their elbow.</w:t>
            </w:r>
          </w:p>
          <w:p w:rsidR="0076447E" w:rsidRPr="00A20A37" w:rsidRDefault="0076447E" w:rsidP="00260EA3">
            <w:pPr>
              <w:autoSpaceDE w:val="0"/>
              <w:autoSpaceDN w:val="0"/>
              <w:adjustRightInd w:val="0"/>
              <w:spacing w:line="240" w:lineRule="auto"/>
              <w:rPr>
                <w:rFonts w:ascii="Cambria" w:hAnsi="Cambria" w:cs="Arial"/>
                <w:sz w:val="20"/>
                <w:szCs w:val="20"/>
              </w:rPr>
            </w:pPr>
          </w:p>
          <w:p w:rsidR="00B905C5" w:rsidRPr="00A20A37" w:rsidRDefault="00B905C5" w:rsidP="00260EA3">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They must then follow the</w:t>
            </w:r>
            <w:r w:rsidR="0076447E" w:rsidRPr="00A20A37">
              <w:rPr>
                <w:rFonts w:ascii="Cambria" w:hAnsi="Cambria" w:cs="Arial"/>
                <w:sz w:val="20"/>
                <w:szCs w:val="20"/>
              </w:rPr>
              <w:t xml:space="preserve"> guidance on self-isolation and not return to the Provision until</w:t>
            </w:r>
            <w:r w:rsidRPr="00A20A37">
              <w:rPr>
                <w:rFonts w:ascii="Cambria" w:hAnsi="Cambria" w:cs="Arial"/>
                <w:sz w:val="20"/>
                <w:szCs w:val="20"/>
              </w:rPr>
              <w:t xml:space="preserve"> the</w:t>
            </w:r>
            <w:r w:rsidR="0076447E" w:rsidRPr="00A20A37">
              <w:rPr>
                <w:rFonts w:ascii="Cambria" w:hAnsi="Cambria" w:cs="Arial"/>
                <w:sz w:val="20"/>
                <w:szCs w:val="20"/>
              </w:rPr>
              <w:t xml:space="preserve">ir period of self-isolation has been </w:t>
            </w:r>
            <w:r w:rsidRPr="00A20A37">
              <w:rPr>
                <w:rFonts w:ascii="Cambria" w:hAnsi="Cambria" w:cs="Arial"/>
                <w:sz w:val="20"/>
                <w:szCs w:val="20"/>
              </w:rPr>
              <w:t>completed.</w:t>
            </w:r>
          </w:p>
          <w:p w:rsidR="00AF60BD" w:rsidRPr="00A20A37" w:rsidRDefault="00AF60BD" w:rsidP="00260EA3">
            <w:pPr>
              <w:autoSpaceDE w:val="0"/>
              <w:autoSpaceDN w:val="0"/>
              <w:adjustRightInd w:val="0"/>
              <w:spacing w:line="240" w:lineRule="auto"/>
              <w:rPr>
                <w:rFonts w:ascii="Cambria" w:hAnsi="Cambria" w:cs="Arial"/>
                <w:sz w:val="20"/>
                <w:szCs w:val="20"/>
              </w:rPr>
            </w:pPr>
          </w:p>
          <w:p w:rsidR="00B905C5" w:rsidRPr="00A20A37" w:rsidRDefault="00AF60BD" w:rsidP="00260EA3">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Checks o</w:t>
            </w:r>
            <w:r w:rsidR="00B905C5" w:rsidRPr="00A20A37">
              <w:rPr>
                <w:rFonts w:ascii="Cambria" w:hAnsi="Cambria" w:cs="Arial"/>
                <w:sz w:val="20"/>
                <w:szCs w:val="20"/>
              </w:rPr>
              <w:t>f all persons who the affected person has been in</w:t>
            </w:r>
            <w:r w:rsidRPr="00A20A37">
              <w:rPr>
                <w:rFonts w:ascii="Cambria" w:hAnsi="Cambria" w:cs="Arial"/>
                <w:sz w:val="20"/>
                <w:szCs w:val="20"/>
              </w:rPr>
              <w:t xml:space="preserve"> </w:t>
            </w:r>
            <w:r w:rsidR="00B905C5" w:rsidRPr="00A20A37">
              <w:rPr>
                <w:rFonts w:ascii="Cambria" w:hAnsi="Cambria" w:cs="Arial"/>
                <w:sz w:val="20"/>
                <w:szCs w:val="20"/>
              </w:rPr>
              <w:t>contact with is to be made, and these are to be monitored</w:t>
            </w:r>
            <w:r w:rsidRPr="00A20A37">
              <w:rPr>
                <w:rFonts w:ascii="Cambria" w:hAnsi="Cambria" w:cs="Arial"/>
                <w:sz w:val="20"/>
                <w:szCs w:val="20"/>
              </w:rPr>
              <w:t xml:space="preserve"> </w:t>
            </w:r>
            <w:r w:rsidR="00B905C5" w:rsidRPr="00A20A37">
              <w:rPr>
                <w:rFonts w:ascii="Cambria" w:hAnsi="Cambria" w:cs="Arial"/>
                <w:sz w:val="20"/>
                <w:szCs w:val="20"/>
              </w:rPr>
              <w:t>for symptoms throughout the following two weeks.</w:t>
            </w:r>
          </w:p>
          <w:p w:rsidR="00A20A37" w:rsidRPr="00A20A37" w:rsidRDefault="00A20A37" w:rsidP="00260EA3">
            <w:pPr>
              <w:autoSpaceDE w:val="0"/>
              <w:autoSpaceDN w:val="0"/>
              <w:adjustRightInd w:val="0"/>
              <w:spacing w:line="240" w:lineRule="auto"/>
              <w:rPr>
                <w:rFonts w:ascii="Cambria" w:hAnsi="Cambria" w:cs="Arial"/>
                <w:sz w:val="20"/>
                <w:szCs w:val="20"/>
              </w:rPr>
            </w:pPr>
          </w:p>
          <w:p w:rsidR="00B905C5" w:rsidRDefault="00AF60BD" w:rsidP="00D559D1">
            <w:pPr>
              <w:spacing w:line="240" w:lineRule="auto"/>
              <w:rPr>
                <w:rFonts w:ascii="Cambria" w:hAnsi="Cambria" w:cs="Arial"/>
                <w:color w:val="000000"/>
                <w:sz w:val="20"/>
                <w:szCs w:val="20"/>
              </w:rPr>
            </w:pPr>
            <w:r w:rsidRPr="00AF60BD">
              <w:rPr>
                <w:rFonts w:ascii="Cambria" w:hAnsi="Cambria" w:cs="Arial"/>
                <w:color w:val="000000"/>
                <w:sz w:val="20"/>
                <w:szCs w:val="20"/>
              </w:rPr>
              <w:t xml:space="preserve">If you are cleaning after a </w:t>
            </w:r>
            <w:r w:rsidR="00A53297">
              <w:rPr>
                <w:rFonts w:ascii="Cambria" w:hAnsi="Cambria" w:cs="Arial"/>
                <w:color w:val="000000"/>
                <w:sz w:val="20"/>
                <w:szCs w:val="20"/>
              </w:rPr>
              <w:t>known or suspected case of Covid</w:t>
            </w:r>
            <w:r w:rsidRPr="00AF60BD">
              <w:rPr>
                <w:rFonts w:ascii="Cambria" w:hAnsi="Cambria" w:cs="Arial"/>
                <w:color w:val="000000"/>
                <w:sz w:val="20"/>
                <w:szCs w:val="20"/>
              </w:rPr>
              <w:t>-19 then you should refer to the specific guidance</w:t>
            </w:r>
          </w:p>
          <w:p w:rsidR="00674E15" w:rsidRDefault="00674E15" w:rsidP="00D559D1">
            <w:pPr>
              <w:spacing w:line="240" w:lineRule="auto"/>
              <w:rPr>
                <w:rFonts w:ascii="Cambria" w:hAnsi="Cambria" w:cs="Arial"/>
                <w:color w:val="000000"/>
                <w:sz w:val="20"/>
                <w:szCs w:val="20"/>
              </w:rPr>
            </w:pPr>
          </w:p>
          <w:p w:rsidR="00674E15" w:rsidRPr="00674E15" w:rsidRDefault="00674E15" w:rsidP="00D559D1">
            <w:pPr>
              <w:spacing w:line="240" w:lineRule="auto"/>
              <w:rPr>
                <w:rFonts w:ascii="Cambria" w:hAnsi="Cambria" w:cs="Arial"/>
                <w:color w:val="000000"/>
                <w:sz w:val="20"/>
                <w:szCs w:val="20"/>
              </w:rPr>
            </w:pPr>
            <w:r w:rsidRPr="00674E15">
              <w:rPr>
                <w:rFonts w:ascii="Cambria" w:hAnsi="Cambria" w:cs="Tahoma"/>
                <w:sz w:val="20"/>
                <w:szCs w:val="20"/>
              </w:rPr>
              <w:t xml:space="preserve">As part of the national test and trace programme, if other cases are detected within the cohort or in the wider setting, Public Health England’s local health protection teams will conduct a rapid investigation and </w:t>
            </w:r>
            <w:r w:rsidRPr="00674E15">
              <w:rPr>
                <w:rFonts w:ascii="Cambria" w:hAnsi="Cambria" w:cs="Tahoma"/>
                <w:bCs/>
                <w:sz w:val="20"/>
                <w:szCs w:val="20"/>
              </w:rPr>
              <w:t>will advise the Provision  and other settings on the most appropriate action to take</w:t>
            </w:r>
            <w:r w:rsidRPr="00674E15">
              <w:rPr>
                <w:rFonts w:ascii="Cambria" w:hAnsi="Cambria" w:cs="Tahoma"/>
                <w:sz w:val="20"/>
                <w:szCs w:val="20"/>
              </w:rPr>
              <w:t>.</w:t>
            </w:r>
          </w:p>
          <w:p w:rsidR="003B12BF" w:rsidRPr="00A20A37" w:rsidRDefault="003B12BF" w:rsidP="00D559D1">
            <w:pPr>
              <w:spacing w:line="240" w:lineRule="auto"/>
              <w:rPr>
                <w:rFonts w:ascii="Cambria" w:hAnsi="Cambria" w:cs="Arial"/>
                <w:sz w:val="20"/>
                <w:szCs w:val="20"/>
              </w:rPr>
            </w:pPr>
          </w:p>
        </w:tc>
        <w:tc>
          <w:tcPr>
            <w:tcW w:w="1291" w:type="dxa"/>
          </w:tcPr>
          <w:p w:rsidR="00B905C5" w:rsidRPr="00260EA3" w:rsidRDefault="00B905C5">
            <w:pPr>
              <w:rPr>
                <w:rFonts w:ascii="Arial" w:hAnsi="Arial" w:cs="Arial"/>
                <w:sz w:val="20"/>
                <w:szCs w:val="20"/>
              </w:rPr>
            </w:pPr>
          </w:p>
        </w:tc>
        <w:tc>
          <w:tcPr>
            <w:tcW w:w="2328" w:type="dxa"/>
          </w:tcPr>
          <w:p w:rsidR="00B905C5" w:rsidRPr="00260EA3" w:rsidRDefault="00B905C5">
            <w:pPr>
              <w:rPr>
                <w:rFonts w:ascii="Arial" w:hAnsi="Arial" w:cs="Arial"/>
                <w:sz w:val="20"/>
                <w:szCs w:val="20"/>
              </w:rPr>
            </w:pPr>
          </w:p>
        </w:tc>
        <w:tc>
          <w:tcPr>
            <w:tcW w:w="1410" w:type="dxa"/>
          </w:tcPr>
          <w:p w:rsidR="00B905C5" w:rsidRPr="00260EA3" w:rsidRDefault="00B905C5">
            <w:pPr>
              <w:rPr>
                <w:rFonts w:ascii="Arial" w:hAnsi="Arial" w:cs="Arial"/>
                <w:sz w:val="20"/>
                <w:szCs w:val="20"/>
              </w:rPr>
            </w:pPr>
          </w:p>
        </w:tc>
        <w:tc>
          <w:tcPr>
            <w:tcW w:w="1605" w:type="dxa"/>
          </w:tcPr>
          <w:p w:rsidR="00B905C5" w:rsidRPr="00260EA3" w:rsidRDefault="00B905C5">
            <w:pPr>
              <w:rPr>
                <w:rFonts w:ascii="Arial" w:hAnsi="Arial" w:cs="Arial"/>
                <w:sz w:val="20"/>
                <w:szCs w:val="20"/>
              </w:rPr>
            </w:pPr>
          </w:p>
        </w:tc>
      </w:tr>
      <w:tr w:rsidR="00B905C5" w:rsidRPr="00260EA3" w:rsidTr="00A20A37">
        <w:tc>
          <w:tcPr>
            <w:tcW w:w="2874" w:type="dxa"/>
          </w:tcPr>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lastRenderedPageBreak/>
              <w:t>Outdoor</w:t>
            </w:r>
          </w:p>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Areas</w:t>
            </w:r>
          </w:p>
        </w:tc>
        <w:tc>
          <w:tcPr>
            <w:tcW w:w="4440" w:type="dxa"/>
          </w:tcPr>
          <w:p w:rsidR="00D559D1" w:rsidRPr="00A20A37" w:rsidRDefault="00D559D1"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All out door areas checked for any hazards.</w:t>
            </w:r>
          </w:p>
          <w:p w:rsidR="00D559D1" w:rsidRPr="00A20A37" w:rsidRDefault="00D559D1"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 </w:t>
            </w:r>
          </w:p>
          <w:p w:rsidR="00D559D1" w:rsidRPr="00A20A37" w:rsidRDefault="00B905C5" w:rsidP="00D559D1">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Areas to be organised to allow 2m separation between all</w:t>
            </w:r>
            <w:r w:rsidR="00D559D1" w:rsidRPr="00A20A37">
              <w:rPr>
                <w:rFonts w:ascii="Cambria" w:hAnsi="Cambria" w:cs="Arial"/>
                <w:sz w:val="20"/>
                <w:szCs w:val="20"/>
              </w:rPr>
              <w:t xml:space="preserve"> young persons </w:t>
            </w:r>
          </w:p>
          <w:p w:rsidR="00D559D1" w:rsidRPr="00A20A37" w:rsidRDefault="00D559D1" w:rsidP="00D559D1">
            <w:pPr>
              <w:autoSpaceDE w:val="0"/>
              <w:autoSpaceDN w:val="0"/>
              <w:adjustRightInd w:val="0"/>
              <w:spacing w:line="240" w:lineRule="auto"/>
              <w:rPr>
                <w:rFonts w:ascii="Cambria" w:hAnsi="Cambria" w:cs="Arial"/>
                <w:sz w:val="20"/>
                <w:szCs w:val="20"/>
              </w:rPr>
            </w:pPr>
          </w:p>
          <w:p w:rsidR="00B905C5" w:rsidRPr="00A20A37" w:rsidRDefault="00BB6996" w:rsidP="007958A9">
            <w:pPr>
              <w:autoSpaceDE w:val="0"/>
              <w:autoSpaceDN w:val="0"/>
              <w:adjustRightInd w:val="0"/>
              <w:spacing w:line="240" w:lineRule="auto"/>
              <w:rPr>
                <w:rFonts w:ascii="Cambria" w:hAnsi="Cambria" w:cs="Arial"/>
                <w:sz w:val="20"/>
                <w:szCs w:val="20"/>
              </w:rPr>
            </w:pPr>
            <w:r>
              <w:rPr>
                <w:rFonts w:ascii="Cambria" w:hAnsi="Cambria" w:cs="Arial"/>
                <w:sz w:val="20"/>
                <w:szCs w:val="20"/>
              </w:rPr>
              <w:t>Depending</w:t>
            </w:r>
            <w:r w:rsidR="00D559D1" w:rsidRPr="00A20A37">
              <w:rPr>
                <w:rFonts w:ascii="Cambria" w:hAnsi="Cambria" w:cs="Arial"/>
                <w:sz w:val="20"/>
                <w:szCs w:val="20"/>
              </w:rPr>
              <w:t xml:space="preserve"> on group sizes c</w:t>
            </w:r>
            <w:r w:rsidR="00B905C5" w:rsidRPr="00A20A37">
              <w:rPr>
                <w:rFonts w:ascii="Cambria" w:hAnsi="Cambria" w:cs="Arial"/>
                <w:sz w:val="20"/>
                <w:szCs w:val="20"/>
              </w:rPr>
              <w:t>onsider marking ou</w:t>
            </w:r>
            <w:r w:rsidR="00D559D1" w:rsidRPr="00A20A37">
              <w:rPr>
                <w:rFonts w:ascii="Cambria" w:hAnsi="Cambria" w:cs="Arial"/>
                <w:sz w:val="20"/>
                <w:szCs w:val="20"/>
              </w:rPr>
              <w:t>t separate areas for each group if required</w:t>
            </w:r>
          </w:p>
          <w:p w:rsidR="00D559D1" w:rsidRPr="00A20A37" w:rsidRDefault="00D559D1" w:rsidP="007958A9">
            <w:pPr>
              <w:autoSpaceDE w:val="0"/>
              <w:autoSpaceDN w:val="0"/>
              <w:adjustRightInd w:val="0"/>
              <w:spacing w:line="240" w:lineRule="auto"/>
              <w:rPr>
                <w:rFonts w:ascii="Cambria" w:hAnsi="Cambria" w:cs="Arial"/>
                <w:sz w:val="20"/>
                <w:szCs w:val="20"/>
              </w:rPr>
            </w:pPr>
          </w:p>
          <w:p w:rsidR="00D559D1" w:rsidRPr="00A20A37" w:rsidRDefault="00D559D1" w:rsidP="007958A9">
            <w:pPr>
              <w:rPr>
                <w:rFonts w:ascii="Cambria" w:hAnsi="Cambria" w:cs="Arial"/>
                <w:sz w:val="20"/>
                <w:szCs w:val="20"/>
              </w:rPr>
            </w:pPr>
            <w:r w:rsidRPr="00A20A37">
              <w:rPr>
                <w:rFonts w:ascii="Cambria" w:hAnsi="Cambria" w:cs="Arial"/>
                <w:sz w:val="20"/>
                <w:szCs w:val="20"/>
              </w:rPr>
              <w:t>Staggered Break and Lunch times may be required to comply with social distancing</w:t>
            </w:r>
          </w:p>
          <w:p w:rsidR="00D559D1" w:rsidRPr="00A20A37" w:rsidRDefault="00D559D1" w:rsidP="007958A9">
            <w:pPr>
              <w:rPr>
                <w:rFonts w:ascii="Cambria" w:hAnsi="Cambria" w:cs="Arial"/>
                <w:sz w:val="20"/>
                <w:szCs w:val="20"/>
              </w:rPr>
            </w:pPr>
          </w:p>
          <w:p w:rsidR="00B905C5" w:rsidRPr="00A20A37" w:rsidRDefault="00D559D1" w:rsidP="007958A9">
            <w:pPr>
              <w:rPr>
                <w:rFonts w:ascii="Cambria" w:hAnsi="Cambria" w:cs="Arial"/>
                <w:sz w:val="20"/>
                <w:szCs w:val="20"/>
              </w:rPr>
            </w:pPr>
            <w:r w:rsidRPr="00A20A37">
              <w:rPr>
                <w:rFonts w:ascii="Cambria" w:hAnsi="Cambria" w:cs="Arial"/>
                <w:sz w:val="20"/>
                <w:szCs w:val="20"/>
              </w:rPr>
              <w:t>Check smoking area an</w:t>
            </w:r>
            <w:r w:rsidR="00B350E4">
              <w:rPr>
                <w:rFonts w:ascii="Cambria" w:hAnsi="Cambria" w:cs="Arial"/>
                <w:sz w:val="20"/>
                <w:szCs w:val="20"/>
              </w:rPr>
              <w:t>d</w:t>
            </w:r>
            <w:r w:rsidRPr="00A20A37">
              <w:rPr>
                <w:rFonts w:ascii="Cambria" w:hAnsi="Cambria" w:cs="Arial"/>
                <w:sz w:val="20"/>
                <w:szCs w:val="20"/>
              </w:rPr>
              <w:t xml:space="preserve"> put social distancing measures in</w:t>
            </w:r>
            <w:r w:rsidR="00BB6996">
              <w:rPr>
                <w:rFonts w:ascii="Cambria" w:hAnsi="Cambria" w:cs="Arial"/>
                <w:sz w:val="20"/>
                <w:szCs w:val="20"/>
              </w:rPr>
              <w:t xml:space="preserve"> place  or stagger times for use</w:t>
            </w:r>
            <w:r w:rsidRPr="00A20A37">
              <w:rPr>
                <w:rFonts w:ascii="Cambria" w:hAnsi="Cambria" w:cs="Arial"/>
                <w:sz w:val="20"/>
                <w:szCs w:val="20"/>
              </w:rPr>
              <w:t xml:space="preserve"> </w:t>
            </w:r>
          </w:p>
          <w:p w:rsidR="00FF5FCA" w:rsidRPr="00A20A37" w:rsidRDefault="00FF5FCA" w:rsidP="007958A9">
            <w:pPr>
              <w:rPr>
                <w:rFonts w:ascii="Cambria" w:hAnsi="Cambria" w:cs="Arial"/>
                <w:sz w:val="20"/>
                <w:szCs w:val="20"/>
              </w:rPr>
            </w:pPr>
          </w:p>
          <w:p w:rsidR="00FF5FCA" w:rsidRPr="00A20A37" w:rsidRDefault="00FF5FCA" w:rsidP="00FF5FCA">
            <w:pPr>
              <w:autoSpaceDE w:val="0"/>
              <w:autoSpaceDN w:val="0"/>
              <w:adjustRightInd w:val="0"/>
              <w:spacing w:line="240" w:lineRule="auto"/>
              <w:rPr>
                <w:rFonts w:ascii="Cambria" w:hAnsi="Cambria" w:cstheme="minorHAnsi"/>
                <w:sz w:val="20"/>
                <w:szCs w:val="20"/>
              </w:rPr>
            </w:pPr>
            <w:r w:rsidRPr="00A20A37">
              <w:rPr>
                <w:rFonts w:ascii="Cambria" w:hAnsi="Cambria" w:cstheme="minorHAnsi"/>
                <w:sz w:val="20"/>
                <w:szCs w:val="20"/>
              </w:rPr>
              <w:t xml:space="preserve">Where the social distancing guidelines cannot be followed in full, in relation to a particular activity, the Provision should consider whether that activity needs to continue for the young </w:t>
            </w:r>
            <w:r w:rsidR="00BB6996" w:rsidRPr="00A20A37">
              <w:rPr>
                <w:rFonts w:ascii="Cambria" w:hAnsi="Cambria" w:cstheme="minorHAnsi"/>
                <w:sz w:val="20"/>
                <w:szCs w:val="20"/>
              </w:rPr>
              <w:t>people,</w:t>
            </w:r>
            <w:r w:rsidRPr="00A20A37">
              <w:rPr>
                <w:rFonts w:ascii="Cambria" w:hAnsi="Cambria" w:cstheme="minorHAnsi"/>
                <w:sz w:val="20"/>
                <w:szCs w:val="20"/>
              </w:rPr>
              <w:t xml:space="preserve"> and if so, take all the mitigating actions possible to reduce the risk of transmission between young people or staff </w:t>
            </w:r>
            <w:r w:rsidR="00BB6996">
              <w:rPr>
                <w:rFonts w:ascii="Cambria" w:hAnsi="Cambria" w:cstheme="minorHAnsi"/>
                <w:sz w:val="20"/>
                <w:szCs w:val="20"/>
              </w:rPr>
              <w:t xml:space="preserve">including the use of PPE. </w:t>
            </w:r>
          </w:p>
          <w:p w:rsidR="009868D2" w:rsidRPr="00A20A37" w:rsidRDefault="009868D2" w:rsidP="00FF5FCA">
            <w:pPr>
              <w:autoSpaceDE w:val="0"/>
              <w:autoSpaceDN w:val="0"/>
              <w:adjustRightInd w:val="0"/>
              <w:spacing w:line="240" w:lineRule="auto"/>
              <w:rPr>
                <w:rFonts w:ascii="Cambria" w:hAnsi="Cambria" w:cstheme="minorHAnsi"/>
                <w:sz w:val="20"/>
                <w:szCs w:val="20"/>
              </w:rPr>
            </w:pPr>
          </w:p>
          <w:p w:rsidR="009868D2" w:rsidRPr="009868D2" w:rsidRDefault="009868D2" w:rsidP="009868D2">
            <w:pPr>
              <w:widowControl w:val="0"/>
              <w:spacing w:after="160" w:line="259" w:lineRule="auto"/>
              <w:rPr>
                <w:rFonts w:ascii="Cambria" w:hAnsi="Cambria" w:cstheme="minorHAnsi"/>
                <w:sz w:val="20"/>
                <w:szCs w:val="20"/>
              </w:rPr>
            </w:pPr>
            <w:r w:rsidRPr="00A20A37">
              <w:rPr>
                <w:rFonts w:ascii="Cambria" w:hAnsi="Cambria" w:cstheme="minorHAnsi"/>
                <w:sz w:val="20"/>
                <w:szCs w:val="20"/>
              </w:rPr>
              <w:t>Yo</w:t>
            </w:r>
            <w:r w:rsidR="00B350E4">
              <w:rPr>
                <w:rFonts w:ascii="Cambria" w:hAnsi="Cambria" w:cstheme="minorHAnsi"/>
                <w:sz w:val="20"/>
                <w:szCs w:val="20"/>
              </w:rPr>
              <w:t>u</w:t>
            </w:r>
            <w:r w:rsidRPr="00A20A37">
              <w:rPr>
                <w:rFonts w:ascii="Cambria" w:hAnsi="Cambria" w:cstheme="minorHAnsi"/>
                <w:sz w:val="20"/>
                <w:szCs w:val="20"/>
              </w:rPr>
              <w:t xml:space="preserve">ng Person </w:t>
            </w:r>
            <w:r w:rsidRPr="009868D2">
              <w:rPr>
                <w:rFonts w:ascii="Cambria" w:hAnsi="Cambria" w:cstheme="minorHAnsi"/>
                <w:sz w:val="20"/>
                <w:szCs w:val="20"/>
              </w:rPr>
              <w:t xml:space="preserve"> should also be required to stay on site once they have ent</w:t>
            </w:r>
            <w:r w:rsidRPr="00A20A37">
              <w:rPr>
                <w:rFonts w:ascii="Cambria" w:hAnsi="Cambria" w:cstheme="minorHAnsi"/>
                <w:sz w:val="20"/>
                <w:szCs w:val="20"/>
              </w:rPr>
              <w:t>ered it and not use local shops at break or lunch times</w:t>
            </w:r>
          </w:p>
          <w:p w:rsidR="00D559D1" w:rsidRPr="00A20A37" w:rsidRDefault="00D559D1" w:rsidP="00FF5FCA">
            <w:pPr>
              <w:rPr>
                <w:rFonts w:ascii="Cambria" w:hAnsi="Cambria" w:cs="Arial"/>
                <w:sz w:val="20"/>
                <w:szCs w:val="20"/>
              </w:rPr>
            </w:pPr>
          </w:p>
        </w:tc>
        <w:tc>
          <w:tcPr>
            <w:tcW w:w="1291" w:type="dxa"/>
          </w:tcPr>
          <w:p w:rsidR="00B905C5" w:rsidRPr="00260EA3" w:rsidRDefault="00B905C5">
            <w:pPr>
              <w:rPr>
                <w:rFonts w:ascii="Arial" w:hAnsi="Arial" w:cs="Arial"/>
                <w:sz w:val="20"/>
                <w:szCs w:val="20"/>
              </w:rPr>
            </w:pPr>
          </w:p>
        </w:tc>
        <w:tc>
          <w:tcPr>
            <w:tcW w:w="2328" w:type="dxa"/>
          </w:tcPr>
          <w:p w:rsidR="00B905C5" w:rsidRPr="00260EA3" w:rsidRDefault="00B905C5">
            <w:pPr>
              <w:rPr>
                <w:rFonts w:ascii="Arial" w:hAnsi="Arial" w:cs="Arial"/>
                <w:sz w:val="20"/>
                <w:szCs w:val="20"/>
              </w:rPr>
            </w:pPr>
          </w:p>
        </w:tc>
        <w:tc>
          <w:tcPr>
            <w:tcW w:w="1410" w:type="dxa"/>
          </w:tcPr>
          <w:p w:rsidR="00B905C5" w:rsidRPr="00260EA3" w:rsidRDefault="00B905C5">
            <w:pPr>
              <w:rPr>
                <w:rFonts w:ascii="Arial" w:hAnsi="Arial" w:cs="Arial"/>
                <w:sz w:val="20"/>
                <w:szCs w:val="20"/>
              </w:rPr>
            </w:pPr>
          </w:p>
        </w:tc>
        <w:tc>
          <w:tcPr>
            <w:tcW w:w="1605" w:type="dxa"/>
          </w:tcPr>
          <w:p w:rsidR="00B905C5" w:rsidRPr="00260EA3" w:rsidRDefault="00B905C5">
            <w:pPr>
              <w:rPr>
                <w:rFonts w:ascii="Arial" w:hAnsi="Arial" w:cs="Arial"/>
                <w:sz w:val="20"/>
                <w:szCs w:val="20"/>
              </w:rPr>
            </w:pPr>
          </w:p>
        </w:tc>
      </w:tr>
      <w:tr w:rsidR="00B905C5" w:rsidRPr="00260EA3" w:rsidTr="00A20A37">
        <w:tc>
          <w:tcPr>
            <w:tcW w:w="2874" w:type="dxa"/>
          </w:tcPr>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 xml:space="preserve">Internal Areas </w:t>
            </w:r>
          </w:p>
        </w:tc>
        <w:tc>
          <w:tcPr>
            <w:tcW w:w="4440" w:type="dxa"/>
          </w:tcPr>
          <w:p w:rsidR="00D559D1" w:rsidRPr="00A20A37" w:rsidRDefault="00D559D1"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All premises checks have been completed. </w:t>
            </w:r>
          </w:p>
          <w:p w:rsidR="00D559D1" w:rsidRPr="00A20A37" w:rsidRDefault="00D559D1" w:rsidP="007958A9">
            <w:pPr>
              <w:autoSpaceDE w:val="0"/>
              <w:autoSpaceDN w:val="0"/>
              <w:adjustRightInd w:val="0"/>
              <w:spacing w:line="240" w:lineRule="auto"/>
              <w:rPr>
                <w:rFonts w:ascii="Cambria" w:hAnsi="Cambria" w:cs="Arial"/>
                <w:sz w:val="20"/>
                <w:szCs w:val="20"/>
              </w:rPr>
            </w:pPr>
          </w:p>
          <w:p w:rsidR="00D559D1" w:rsidRPr="00A20A37" w:rsidRDefault="00D559D1"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All unnecessary equipment is removed from the provision </w:t>
            </w:r>
          </w:p>
          <w:p w:rsidR="00FF5FCA" w:rsidRPr="00A20A37" w:rsidRDefault="00FF5FCA" w:rsidP="007958A9">
            <w:pPr>
              <w:autoSpaceDE w:val="0"/>
              <w:autoSpaceDN w:val="0"/>
              <w:adjustRightInd w:val="0"/>
              <w:spacing w:line="240" w:lineRule="auto"/>
              <w:rPr>
                <w:rFonts w:ascii="Cambria" w:hAnsi="Cambria" w:cs="Arial"/>
                <w:sz w:val="20"/>
                <w:szCs w:val="20"/>
              </w:rPr>
            </w:pPr>
          </w:p>
          <w:p w:rsidR="00FF5FCA" w:rsidRDefault="00FF5FCA"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Information on display regarding Social Dista</w:t>
            </w:r>
            <w:r w:rsidR="005D0670" w:rsidRPr="00A20A37">
              <w:rPr>
                <w:rFonts w:ascii="Cambria" w:hAnsi="Cambria" w:cs="Arial"/>
                <w:sz w:val="20"/>
                <w:szCs w:val="20"/>
              </w:rPr>
              <w:t>ncing, Cleaning and Hand washing in</w:t>
            </w:r>
            <w:r w:rsidRPr="00A20A37">
              <w:rPr>
                <w:rFonts w:ascii="Cambria" w:hAnsi="Cambria" w:cs="Arial"/>
                <w:sz w:val="20"/>
                <w:szCs w:val="20"/>
              </w:rPr>
              <w:t xml:space="preserve"> multi</w:t>
            </w:r>
            <w:r w:rsidR="005D0670" w:rsidRPr="00A20A37">
              <w:rPr>
                <w:rFonts w:ascii="Cambria" w:hAnsi="Cambria" w:cs="Arial"/>
                <w:sz w:val="20"/>
                <w:szCs w:val="20"/>
              </w:rPr>
              <w:t>ple  areas (including at entrance)</w:t>
            </w:r>
            <w:r w:rsidRPr="00A20A37">
              <w:rPr>
                <w:rFonts w:ascii="Cambria" w:hAnsi="Cambria" w:cs="Arial"/>
                <w:sz w:val="20"/>
                <w:szCs w:val="20"/>
              </w:rPr>
              <w:t xml:space="preserve"> </w:t>
            </w:r>
          </w:p>
          <w:p w:rsidR="007B645C" w:rsidRDefault="007B645C" w:rsidP="007958A9">
            <w:pPr>
              <w:autoSpaceDE w:val="0"/>
              <w:autoSpaceDN w:val="0"/>
              <w:adjustRightInd w:val="0"/>
              <w:spacing w:line="240" w:lineRule="auto"/>
              <w:rPr>
                <w:rFonts w:ascii="Cambria" w:hAnsi="Cambria" w:cs="Arial"/>
                <w:sz w:val="20"/>
                <w:szCs w:val="20"/>
              </w:rPr>
            </w:pPr>
          </w:p>
          <w:p w:rsidR="007B645C" w:rsidRPr="007B645C" w:rsidRDefault="007B645C" w:rsidP="007958A9">
            <w:pPr>
              <w:autoSpaceDE w:val="0"/>
              <w:autoSpaceDN w:val="0"/>
              <w:adjustRightInd w:val="0"/>
              <w:spacing w:line="240" w:lineRule="auto"/>
              <w:rPr>
                <w:rFonts w:ascii="Cambria" w:hAnsi="Cambria" w:cs="Arial"/>
                <w:sz w:val="20"/>
                <w:szCs w:val="20"/>
              </w:rPr>
            </w:pPr>
            <w:r w:rsidRPr="007B645C">
              <w:rPr>
                <w:rFonts w:ascii="Cambria" w:hAnsi="Cambria" w:cs="Arial"/>
                <w:sz w:val="20"/>
                <w:szCs w:val="20"/>
                <w:lang w:val="en-US"/>
              </w:rPr>
              <w:t>Use visual aids to display social distancing measures, e.g. floor tape to m</w:t>
            </w:r>
            <w:r w:rsidR="00A53297">
              <w:rPr>
                <w:rFonts w:ascii="Cambria" w:hAnsi="Cambria" w:cs="Arial"/>
                <w:sz w:val="20"/>
                <w:szCs w:val="20"/>
                <w:lang w:val="en-US"/>
              </w:rPr>
              <w:t xml:space="preserve">ark 2m </w:t>
            </w:r>
            <w:r w:rsidRPr="007B645C">
              <w:rPr>
                <w:rFonts w:ascii="Cambria" w:hAnsi="Cambria" w:cs="Arial"/>
                <w:sz w:val="20"/>
                <w:szCs w:val="20"/>
                <w:lang w:val="en-US"/>
              </w:rPr>
              <w:t>spacing.</w:t>
            </w:r>
          </w:p>
          <w:p w:rsidR="00D559D1" w:rsidRPr="00A20A37" w:rsidRDefault="00D559D1" w:rsidP="007958A9">
            <w:pPr>
              <w:autoSpaceDE w:val="0"/>
              <w:autoSpaceDN w:val="0"/>
              <w:adjustRightInd w:val="0"/>
              <w:spacing w:line="240" w:lineRule="auto"/>
              <w:rPr>
                <w:rFonts w:ascii="Cambria" w:hAnsi="Cambria" w:cs="Arial"/>
                <w:sz w:val="20"/>
                <w:szCs w:val="20"/>
              </w:rPr>
            </w:pPr>
          </w:p>
          <w:p w:rsidR="00D559D1" w:rsidRPr="00A20A37" w:rsidRDefault="00D559D1"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Young people </w:t>
            </w:r>
            <w:r w:rsidR="00B905C5" w:rsidRPr="00A20A37">
              <w:rPr>
                <w:rFonts w:ascii="Cambria" w:hAnsi="Cambria" w:cs="Arial"/>
                <w:sz w:val="20"/>
                <w:szCs w:val="20"/>
              </w:rPr>
              <w:t>should be as far apart as possible</w:t>
            </w:r>
            <w:r w:rsidR="00BB6996">
              <w:rPr>
                <w:rFonts w:ascii="Cambria" w:hAnsi="Cambria" w:cs="Arial"/>
                <w:sz w:val="20"/>
                <w:szCs w:val="20"/>
              </w:rPr>
              <w:t xml:space="preserve">, with </w:t>
            </w:r>
            <w:r w:rsidRPr="00A20A37">
              <w:rPr>
                <w:rFonts w:ascii="Cambria" w:hAnsi="Cambria" w:cs="Arial"/>
                <w:sz w:val="20"/>
                <w:szCs w:val="20"/>
              </w:rPr>
              <w:t xml:space="preserve"> </w:t>
            </w:r>
            <w:r w:rsidR="00B905C5" w:rsidRPr="00A20A37">
              <w:rPr>
                <w:rFonts w:ascii="Cambria" w:hAnsi="Cambria" w:cs="Arial"/>
                <w:sz w:val="20"/>
                <w:szCs w:val="20"/>
              </w:rPr>
              <w:t>2m apart, and sitt</w:t>
            </w:r>
            <w:r w:rsidRPr="00A20A37">
              <w:rPr>
                <w:rFonts w:ascii="Cambria" w:hAnsi="Cambria" w:cs="Arial"/>
                <w:sz w:val="20"/>
                <w:szCs w:val="20"/>
              </w:rPr>
              <w:t xml:space="preserve">ing positions should be side to </w:t>
            </w:r>
            <w:r w:rsidR="00B905C5" w:rsidRPr="00A20A37">
              <w:rPr>
                <w:rFonts w:ascii="Cambria" w:hAnsi="Cambria" w:cs="Arial"/>
                <w:sz w:val="20"/>
                <w:szCs w:val="20"/>
              </w:rPr>
              <w:t xml:space="preserve">side </w:t>
            </w:r>
            <w:r w:rsidRPr="00A20A37">
              <w:rPr>
                <w:rFonts w:ascii="Cambria" w:hAnsi="Cambria" w:cs="Arial"/>
                <w:sz w:val="20"/>
                <w:szCs w:val="20"/>
              </w:rPr>
              <w:t>where possible</w:t>
            </w:r>
          </w:p>
          <w:p w:rsidR="00D559D1" w:rsidRPr="00A20A37" w:rsidRDefault="00D559D1"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 </w:t>
            </w:r>
          </w:p>
          <w:p w:rsidR="00D559D1"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Communal areas to be organised to </w:t>
            </w:r>
            <w:r w:rsidR="00D559D1" w:rsidRPr="00A20A37">
              <w:rPr>
                <w:rFonts w:ascii="Cambria" w:hAnsi="Cambria" w:cs="Arial"/>
                <w:sz w:val="20"/>
                <w:szCs w:val="20"/>
              </w:rPr>
              <w:t>allow 2m separation between all young persons and staff</w:t>
            </w:r>
          </w:p>
          <w:p w:rsidR="00B905C5" w:rsidRPr="00A20A37" w:rsidRDefault="00D559D1"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 </w:t>
            </w:r>
          </w:p>
          <w:p w:rsidR="00B905C5" w:rsidRPr="00A20A37" w:rsidRDefault="00FF5FCA"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Young Persons </w:t>
            </w:r>
            <w:r w:rsidR="00B905C5" w:rsidRPr="00A20A37">
              <w:rPr>
                <w:rFonts w:ascii="Cambria" w:hAnsi="Cambria" w:cs="Arial"/>
                <w:sz w:val="20"/>
                <w:szCs w:val="20"/>
              </w:rPr>
              <w:t>are to be kept in small groups</w:t>
            </w:r>
            <w:r w:rsidRPr="00A20A37">
              <w:rPr>
                <w:rFonts w:ascii="Cambria" w:hAnsi="Cambria" w:cs="Arial"/>
                <w:sz w:val="20"/>
                <w:szCs w:val="20"/>
              </w:rPr>
              <w:t xml:space="preserve"> of not more than 15, and these </w:t>
            </w:r>
            <w:r w:rsidR="00B905C5" w:rsidRPr="00A20A37">
              <w:rPr>
                <w:rFonts w:ascii="Cambria" w:hAnsi="Cambria" w:cs="Arial"/>
                <w:sz w:val="20"/>
                <w:szCs w:val="20"/>
              </w:rPr>
              <w:t>groups are to remain consistent, s</w:t>
            </w:r>
            <w:r w:rsidRPr="00A20A37">
              <w:rPr>
                <w:rFonts w:ascii="Cambria" w:hAnsi="Cambria" w:cs="Arial"/>
                <w:sz w:val="20"/>
                <w:szCs w:val="20"/>
              </w:rPr>
              <w:t xml:space="preserve">eparated from other groups with </w:t>
            </w:r>
            <w:r w:rsidR="00B905C5" w:rsidRPr="00A20A37">
              <w:rPr>
                <w:rFonts w:ascii="Cambria" w:hAnsi="Cambria" w:cs="Arial"/>
                <w:sz w:val="20"/>
                <w:szCs w:val="20"/>
              </w:rPr>
              <w:t xml:space="preserve">social distancing (2m separation) </w:t>
            </w:r>
            <w:r w:rsidR="00BB6996">
              <w:rPr>
                <w:rFonts w:ascii="Cambria" w:hAnsi="Cambria" w:cs="Arial"/>
                <w:sz w:val="20"/>
                <w:szCs w:val="20"/>
              </w:rPr>
              <w:t xml:space="preserve">as far as </w:t>
            </w:r>
            <w:r w:rsidR="00BB6996">
              <w:rPr>
                <w:rFonts w:ascii="Cambria" w:hAnsi="Cambria" w:cs="Arial"/>
                <w:sz w:val="20"/>
                <w:szCs w:val="20"/>
              </w:rPr>
              <w:lastRenderedPageBreak/>
              <w:t>possibl</w:t>
            </w:r>
            <w:r w:rsidR="009D6362">
              <w:rPr>
                <w:rFonts w:ascii="Cambria" w:hAnsi="Cambria" w:cs="Arial"/>
                <w:sz w:val="20"/>
                <w:szCs w:val="20"/>
              </w:rPr>
              <w:t xml:space="preserve">e between them, and maintained as far as is reasonably practicable in own  group also. </w:t>
            </w:r>
            <w:r w:rsidR="00BB6996">
              <w:rPr>
                <w:rFonts w:ascii="Cambria" w:hAnsi="Cambria" w:cs="Arial"/>
                <w:sz w:val="20"/>
                <w:szCs w:val="20"/>
              </w:rPr>
              <w:t xml:space="preserve"> </w:t>
            </w:r>
          </w:p>
          <w:p w:rsidR="00FF5FCA" w:rsidRPr="00A20A37" w:rsidRDefault="00FF5FCA" w:rsidP="007958A9">
            <w:pPr>
              <w:autoSpaceDE w:val="0"/>
              <w:autoSpaceDN w:val="0"/>
              <w:adjustRightInd w:val="0"/>
              <w:spacing w:line="240" w:lineRule="auto"/>
              <w:rPr>
                <w:rFonts w:ascii="Cambria" w:hAnsi="Cambria" w:cs="Arial"/>
                <w:sz w:val="20"/>
                <w:szCs w:val="20"/>
              </w:rPr>
            </w:pP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This number may need to be reduced </w:t>
            </w:r>
            <w:r w:rsidR="00FF5FCA" w:rsidRPr="00A20A37">
              <w:rPr>
                <w:rFonts w:ascii="Cambria" w:hAnsi="Cambria" w:cs="Arial"/>
                <w:sz w:val="20"/>
                <w:szCs w:val="20"/>
              </w:rPr>
              <w:t xml:space="preserve">further if 2m social distancing </w:t>
            </w:r>
            <w:r w:rsidRPr="00A20A37">
              <w:rPr>
                <w:rFonts w:ascii="Cambria" w:hAnsi="Cambria" w:cs="Arial"/>
                <w:sz w:val="20"/>
                <w:szCs w:val="20"/>
              </w:rPr>
              <w:t>ca</w:t>
            </w:r>
            <w:r w:rsidR="00FF5FCA" w:rsidRPr="00A20A37">
              <w:rPr>
                <w:rFonts w:ascii="Cambria" w:hAnsi="Cambria" w:cs="Arial"/>
                <w:sz w:val="20"/>
                <w:szCs w:val="20"/>
              </w:rPr>
              <w:t>nnot be achieved.</w:t>
            </w:r>
          </w:p>
          <w:p w:rsidR="00FF5FCA" w:rsidRPr="00A20A37" w:rsidRDefault="00FF5FCA" w:rsidP="007958A9">
            <w:pPr>
              <w:autoSpaceDE w:val="0"/>
              <w:autoSpaceDN w:val="0"/>
              <w:adjustRightInd w:val="0"/>
              <w:spacing w:line="240" w:lineRule="auto"/>
              <w:rPr>
                <w:rFonts w:ascii="Cambria" w:hAnsi="Cambria" w:cs="Arial"/>
                <w:sz w:val="20"/>
                <w:szCs w:val="20"/>
              </w:rPr>
            </w:pPr>
          </w:p>
          <w:p w:rsidR="00FF5FCA" w:rsidRPr="00A20A37" w:rsidRDefault="00FF5FCA" w:rsidP="007958A9">
            <w:pPr>
              <w:autoSpaceDE w:val="0"/>
              <w:autoSpaceDN w:val="0"/>
              <w:adjustRightInd w:val="0"/>
              <w:spacing w:line="240" w:lineRule="auto"/>
              <w:rPr>
                <w:rFonts w:ascii="Cambria" w:hAnsi="Cambria" w:cs="Arial"/>
                <w:sz w:val="20"/>
                <w:szCs w:val="20"/>
              </w:rPr>
            </w:pPr>
            <w:r w:rsidRPr="00A20A37">
              <w:rPr>
                <w:rFonts w:ascii="Cambria" w:hAnsi="Cambria" w:cstheme="minorHAnsi"/>
                <w:sz w:val="20"/>
                <w:szCs w:val="20"/>
              </w:rPr>
              <w:t>A simple one way system as far as is reasonably practicable is in place</w:t>
            </w:r>
          </w:p>
          <w:p w:rsidR="00FF5FCA" w:rsidRPr="00A20A37" w:rsidRDefault="00FF5FCA" w:rsidP="007958A9">
            <w:pPr>
              <w:autoSpaceDE w:val="0"/>
              <w:autoSpaceDN w:val="0"/>
              <w:adjustRightInd w:val="0"/>
              <w:spacing w:line="240" w:lineRule="auto"/>
              <w:rPr>
                <w:rFonts w:ascii="Cambria" w:hAnsi="Cambria" w:cs="Arial"/>
                <w:sz w:val="20"/>
                <w:szCs w:val="20"/>
              </w:rPr>
            </w:pPr>
          </w:p>
          <w:p w:rsidR="00FF5FCA" w:rsidRPr="00A20A37" w:rsidRDefault="00FF5FCA" w:rsidP="007958A9">
            <w:pPr>
              <w:autoSpaceDE w:val="0"/>
              <w:autoSpaceDN w:val="0"/>
              <w:adjustRightInd w:val="0"/>
              <w:spacing w:line="240" w:lineRule="auto"/>
              <w:rPr>
                <w:rFonts w:ascii="Cambria" w:hAnsi="Cambria" w:cstheme="minorHAnsi"/>
                <w:sz w:val="20"/>
                <w:szCs w:val="20"/>
              </w:rPr>
            </w:pPr>
            <w:r w:rsidRPr="00A20A37">
              <w:rPr>
                <w:rFonts w:ascii="Cambria" w:hAnsi="Cambria" w:cstheme="minorHAnsi"/>
                <w:sz w:val="20"/>
                <w:szCs w:val="20"/>
              </w:rPr>
              <w:t xml:space="preserve">Where the social distancing guidelines cannot be followed in full, in relation to a particular activity, the Provision should consider whether that activity needs to continue for the young people , and if so, take all the mitigating actions possible to reduce the risk of transmission between young people or  staff </w:t>
            </w:r>
            <w:r w:rsidR="009D6362">
              <w:rPr>
                <w:rFonts w:ascii="Cambria" w:hAnsi="Cambria" w:cstheme="minorHAnsi"/>
                <w:sz w:val="20"/>
                <w:szCs w:val="20"/>
              </w:rPr>
              <w:t>including the use of PPE</w:t>
            </w:r>
          </w:p>
          <w:p w:rsidR="009868D2" w:rsidRPr="00A20A37" w:rsidRDefault="009868D2" w:rsidP="007958A9">
            <w:pPr>
              <w:autoSpaceDE w:val="0"/>
              <w:autoSpaceDN w:val="0"/>
              <w:adjustRightInd w:val="0"/>
              <w:spacing w:line="240" w:lineRule="auto"/>
              <w:rPr>
                <w:rFonts w:ascii="Cambria" w:hAnsi="Cambria" w:cstheme="minorHAnsi"/>
                <w:sz w:val="20"/>
                <w:szCs w:val="20"/>
              </w:rPr>
            </w:pPr>
          </w:p>
          <w:p w:rsidR="009868D2" w:rsidRPr="00A20A37" w:rsidRDefault="009868D2" w:rsidP="007958A9">
            <w:pPr>
              <w:autoSpaceDE w:val="0"/>
              <w:autoSpaceDN w:val="0"/>
              <w:adjustRightInd w:val="0"/>
              <w:spacing w:line="240" w:lineRule="auto"/>
              <w:rPr>
                <w:rFonts w:ascii="Cambria" w:hAnsi="Cambria" w:cstheme="minorHAnsi"/>
                <w:sz w:val="20"/>
                <w:szCs w:val="20"/>
              </w:rPr>
            </w:pPr>
            <w:r w:rsidRPr="00A20A37">
              <w:rPr>
                <w:rFonts w:ascii="Cambria" w:hAnsi="Cambria" w:cstheme="minorHAnsi"/>
                <w:sz w:val="20"/>
                <w:szCs w:val="20"/>
              </w:rPr>
              <w:t>Provision to comply with all relevant requirements</w:t>
            </w:r>
            <w:r w:rsidR="00B350E4">
              <w:rPr>
                <w:rFonts w:ascii="Cambria" w:hAnsi="Cambria" w:cstheme="minorHAnsi"/>
                <w:sz w:val="20"/>
                <w:szCs w:val="20"/>
              </w:rPr>
              <w:t xml:space="preserve"> already in place </w:t>
            </w:r>
            <w:r w:rsidRPr="00A20A37">
              <w:rPr>
                <w:rFonts w:ascii="Cambria" w:hAnsi="Cambria" w:cstheme="minorHAnsi"/>
                <w:sz w:val="20"/>
                <w:szCs w:val="20"/>
              </w:rPr>
              <w:t xml:space="preserve"> for</w:t>
            </w:r>
            <w:r w:rsidR="00D214FB">
              <w:rPr>
                <w:rFonts w:ascii="Cambria" w:hAnsi="Cambria" w:cstheme="minorHAnsi"/>
                <w:sz w:val="20"/>
                <w:szCs w:val="20"/>
              </w:rPr>
              <w:t xml:space="preserve"> </w:t>
            </w:r>
            <w:r w:rsidRPr="00A20A37">
              <w:rPr>
                <w:rFonts w:ascii="Cambria" w:hAnsi="Cambria" w:cstheme="minorHAnsi"/>
                <w:sz w:val="20"/>
                <w:szCs w:val="20"/>
              </w:rPr>
              <w:t xml:space="preserve"> lunch </w:t>
            </w:r>
            <w:r w:rsidR="00D214FB">
              <w:rPr>
                <w:rFonts w:ascii="Cambria" w:hAnsi="Cambria" w:cstheme="minorHAnsi"/>
                <w:sz w:val="20"/>
                <w:szCs w:val="20"/>
              </w:rPr>
              <w:t xml:space="preserve">arrangements for </w:t>
            </w:r>
            <w:r w:rsidRPr="00A20A37">
              <w:rPr>
                <w:rFonts w:ascii="Cambria" w:hAnsi="Cambria" w:cstheme="minorHAnsi"/>
                <w:sz w:val="20"/>
                <w:szCs w:val="20"/>
              </w:rPr>
              <w:t xml:space="preserve"> young persons without putting young person or staff member at risk</w:t>
            </w:r>
            <w:r w:rsidR="00B350E4">
              <w:rPr>
                <w:rFonts w:ascii="Cambria" w:hAnsi="Cambria" w:cstheme="minorHAnsi"/>
                <w:sz w:val="20"/>
                <w:szCs w:val="20"/>
              </w:rPr>
              <w:t xml:space="preserve">. </w:t>
            </w:r>
          </w:p>
          <w:p w:rsidR="009868D2" w:rsidRPr="00A20A37" w:rsidRDefault="009868D2" w:rsidP="007958A9">
            <w:pPr>
              <w:autoSpaceDE w:val="0"/>
              <w:autoSpaceDN w:val="0"/>
              <w:adjustRightInd w:val="0"/>
              <w:spacing w:line="240" w:lineRule="auto"/>
              <w:rPr>
                <w:rFonts w:ascii="Cambria" w:hAnsi="Cambria" w:cstheme="minorHAnsi"/>
                <w:sz w:val="20"/>
                <w:szCs w:val="20"/>
              </w:rPr>
            </w:pPr>
          </w:p>
          <w:p w:rsidR="009868D2" w:rsidRPr="00A20A37" w:rsidRDefault="009868D2" w:rsidP="007958A9">
            <w:pPr>
              <w:autoSpaceDE w:val="0"/>
              <w:autoSpaceDN w:val="0"/>
              <w:adjustRightInd w:val="0"/>
              <w:spacing w:line="240" w:lineRule="auto"/>
              <w:rPr>
                <w:rFonts w:ascii="Cambria" w:hAnsi="Cambria" w:cs="Arial"/>
                <w:sz w:val="20"/>
                <w:szCs w:val="20"/>
              </w:rPr>
            </w:pPr>
            <w:r w:rsidRPr="00A20A37">
              <w:rPr>
                <w:rFonts w:ascii="Cambria" w:hAnsi="Cambria" w:cstheme="minorHAnsi"/>
                <w:sz w:val="20"/>
                <w:szCs w:val="20"/>
              </w:rPr>
              <w:t xml:space="preserve">All rubbish must be put directly in the bin by the person that has held it. </w:t>
            </w:r>
          </w:p>
          <w:p w:rsidR="00B905C5" w:rsidRPr="00A20A37" w:rsidRDefault="00B905C5" w:rsidP="007958A9">
            <w:pPr>
              <w:autoSpaceDE w:val="0"/>
              <w:autoSpaceDN w:val="0"/>
              <w:adjustRightInd w:val="0"/>
              <w:spacing w:line="240" w:lineRule="auto"/>
              <w:rPr>
                <w:rFonts w:ascii="Cambria" w:hAnsi="Cambria" w:cs="Arial"/>
                <w:sz w:val="20"/>
                <w:szCs w:val="20"/>
              </w:rPr>
            </w:pPr>
          </w:p>
        </w:tc>
        <w:tc>
          <w:tcPr>
            <w:tcW w:w="1291" w:type="dxa"/>
          </w:tcPr>
          <w:p w:rsidR="00B905C5" w:rsidRPr="00260EA3" w:rsidRDefault="00B905C5">
            <w:pPr>
              <w:rPr>
                <w:rFonts w:ascii="Arial" w:hAnsi="Arial" w:cs="Arial"/>
                <w:sz w:val="20"/>
                <w:szCs w:val="20"/>
              </w:rPr>
            </w:pPr>
            <w:bookmarkStart w:id="0" w:name="_GoBack"/>
            <w:bookmarkEnd w:id="0"/>
          </w:p>
        </w:tc>
        <w:tc>
          <w:tcPr>
            <w:tcW w:w="2328" w:type="dxa"/>
          </w:tcPr>
          <w:p w:rsidR="00B905C5" w:rsidRPr="00260EA3" w:rsidRDefault="00B905C5">
            <w:pPr>
              <w:rPr>
                <w:rFonts w:ascii="Arial" w:hAnsi="Arial" w:cs="Arial"/>
                <w:sz w:val="20"/>
                <w:szCs w:val="20"/>
              </w:rPr>
            </w:pPr>
          </w:p>
        </w:tc>
        <w:tc>
          <w:tcPr>
            <w:tcW w:w="1410" w:type="dxa"/>
          </w:tcPr>
          <w:p w:rsidR="00B905C5" w:rsidRPr="00260EA3" w:rsidRDefault="00B905C5">
            <w:pPr>
              <w:rPr>
                <w:rFonts w:ascii="Arial" w:hAnsi="Arial" w:cs="Arial"/>
                <w:sz w:val="20"/>
                <w:szCs w:val="20"/>
              </w:rPr>
            </w:pPr>
          </w:p>
        </w:tc>
        <w:tc>
          <w:tcPr>
            <w:tcW w:w="1605" w:type="dxa"/>
          </w:tcPr>
          <w:p w:rsidR="00B905C5" w:rsidRPr="00260EA3" w:rsidRDefault="00B905C5">
            <w:pPr>
              <w:rPr>
                <w:rFonts w:ascii="Arial" w:hAnsi="Arial" w:cs="Arial"/>
                <w:sz w:val="20"/>
                <w:szCs w:val="20"/>
              </w:rPr>
            </w:pPr>
          </w:p>
        </w:tc>
      </w:tr>
      <w:tr w:rsidR="00B905C5" w:rsidRPr="00260EA3" w:rsidTr="00A20A37">
        <w:tc>
          <w:tcPr>
            <w:tcW w:w="2874" w:type="dxa"/>
          </w:tcPr>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Cleaning</w:t>
            </w:r>
          </w:p>
        </w:tc>
        <w:tc>
          <w:tcPr>
            <w:tcW w:w="4440" w:type="dxa"/>
          </w:tcPr>
          <w:p w:rsidR="00B905C5" w:rsidRPr="00A20A37" w:rsidRDefault="004D7A92" w:rsidP="004D7A92">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A cleaning rota will</w:t>
            </w:r>
            <w:r w:rsidR="00B905C5" w:rsidRPr="00A20A37">
              <w:rPr>
                <w:rFonts w:ascii="Cambria" w:hAnsi="Cambria" w:cs="Arial"/>
                <w:sz w:val="20"/>
                <w:szCs w:val="20"/>
              </w:rPr>
              <w:t xml:space="preserve"> be i</w:t>
            </w:r>
            <w:r w:rsidRPr="00A20A37">
              <w:rPr>
                <w:rFonts w:ascii="Cambria" w:hAnsi="Cambria" w:cs="Arial"/>
                <w:sz w:val="20"/>
                <w:szCs w:val="20"/>
              </w:rPr>
              <w:t>mplemented throughout the Provision including special requirements for high contact points e.g</w:t>
            </w:r>
            <w:r w:rsidR="00B905C5" w:rsidRPr="00A20A37">
              <w:rPr>
                <w:rFonts w:ascii="Cambria" w:hAnsi="Cambria" w:cs="Arial"/>
                <w:sz w:val="20"/>
                <w:szCs w:val="20"/>
              </w:rPr>
              <w:t xml:space="preserve">. </w:t>
            </w:r>
            <w:r w:rsidRPr="00A20A37">
              <w:rPr>
                <w:rFonts w:ascii="Cambria" w:hAnsi="Cambria" w:cs="Arial"/>
                <w:sz w:val="20"/>
                <w:szCs w:val="20"/>
              </w:rPr>
              <w:t xml:space="preserve">work surfaces, door handles, taps </w:t>
            </w:r>
            <w:r w:rsidR="00B905C5" w:rsidRPr="00A20A37">
              <w:rPr>
                <w:rFonts w:ascii="Cambria" w:hAnsi="Cambria" w:cs="Arial"/>
                <w:sz w:val="20"/>
                <w:szCs w:val="20"/>
              </w:rPr>
              <w:t xml:space="preserve">etc. </w:t>
            </w:r>
          </w:p>
          <w:p w:rsidR="004D7A92" w:rsidRPr="00A20A37" w:rsidRDefault="004D7A92" w:rsidP="004D7A92">
            <w:pPr>
              <w:autoSpaceDE w:val="0"/>
              <w:autoSpaceDN w:val="0"/>
              <w:adjustRightInd w:val="0"/>
              <w:spacing w:line="240" w:lineRule="auto"/>
              <w:rPr>
                <w:rFonts w:ascii="Cambria" w:hAnsi="Cambria" w:cs="Arial"/>
                <w:sz w:val="20"/>
                <w:szCs w:val="20"/>
              </w:rPr>
            </w:pPr>
          </w:p>
          <w:p w:rsidR="004D7A92" w:rsidRPr="00A20A37" w:rsidRDefault="004D7A92" w:rsidP="004D7A92">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Cleaning rota will be monitored regularly and signed off each day </w:t>
            </w:r>
          </w:p>
          <w:p w:rsidR="004D7A92" w:rsidRPr="00A20A37" w:rsidRDefault="004D7A92" w:rsidP="004D7A92">
            <w:pPr>
              <w:autoSpaceDE w:val="0"/>
              <w:autoSpaceDN w:val="0"/>
              <w:adjustRightInd w:val="0"/>
              <w:spacing w:line="240" w:lineRule="auto"/>
              <w:rPr>
                <w:rFonts w:ascii="Cambria" w:hAnsi="Cambria" w:cs="Arial"/>
                <w:sz w:val="20"/>
                <w:szCs w:val="20"/>
              </w:rPr>
            </w:pPr>
          </w:p>
          <w:p w:rsidR="004D7A92" w:rsidRPr="00A20A37" w:rsidRDefault="004D7A92" w:rsidP="009868D2">
            <w:pPr>
              <w:widowControl w:val="0"/>
              <w:spacing w:after="160" w:line="259" w:lineRule="auto"/>
              <w:contextualSpacing/>
              <w:rPr>
                <w:rFonts w:ascii="Cambria" w:hAnsi="Cambria" w:cstheme="minorHAnsi"/>
                <w:sz w:val="20"/>
                <w:szCs w:val="20"/>
              </w:rPr>
            </w:pPr>
            <w:r w:rsidRPr="004D7A92">
              <w:rPr>
                <w:rFonts w:ascii="Cambria" w:hAnsi="Cambria" w:cstheme="minorHAnsi"/>
                <w:color w:val="000000"/>
                <w:sz w:val="20"/>
                <w:szCs w:val="20"/>
              </w:rPr>
              <w:t>Limiting or restricting use of high-touch items and equipment, for e</w:t>
            </w:r>
            <w:r w:rsidR="009868D2" w:rsidRPr="00A20A37">
              <w:rPr>
                <w:rFonts w:ascii="Cambria" w:hAnsi="Cambria" w:cstheme="minorHAnsi"/>
                <w:color w:val="000000"/>
                <w:sz w:val="20"/>
                <w:szCs w:val="20"/>
              </w:rPr>
              <w:t xml:space="preserve">xample, printers or photocopier for staff </w:t>
            </w:r>
            <w:r w:rsidR="009868D2" w:rsidRPr="00A20A37">
              <w:rPr>
                <w:rFonts w:ascii="Cambria" w:hAnsi="Cambria" w:cstheme="minorHAnsi"/>
                <w:sz w:val="20"/>
                <w:szCs w:val="20"/>
              </w:rPr>
              <w:t xml:space="preserve"> and w</w:t>
            </w:r>
            <w:r w:rsidRPr="00A20A37">
              <w:rPr>
                <w:rFonts w:ascii="Cambria" w:hAnsi="Cambria" w:cstheme="minorHAnsi"/>
                <w:sz w:val="20"/>
                <w:szCs w:val="20"/>
              </w:rPr>
              <w:t xml:space="preserve">ipe any equipment touched after use (printer </w:t>
            </w:r>
            <w:proofErr w:type="spellStart"/>
            <w:r w:rsidRPr="00A20A37">
              <w:rPr>
                <w:rFonts w:ascii="Cambria" w:hAnsi="Cambria" w:cstheme="minorHAnsi"/>
                <w:sz w:val="20"/>
                <w:szCs w:val="20"/>
              </w:rPr>
              <w:t>etc</w:t>
            </w:r>
            <w:proofErr w:type="spellEnd"/>
            <w:r w:rsidRPr="00A20A37">
              <w:rPr>
                <w:rFonts w:ascii="Cambria" w:hAnsi="Cambria" w:cstheme="minorHAnsi"/>
                <w:sz w:val="20"/>
                <w:szCs w:val="20"/>
              </w:rPr>
              <w:t>)</w:t>
            </w:r>
          </w:p>
          <w:p w:rsidR="004D7A92" w:rsidRPr="00A20A37" w:rsidRDefault="004D7A92" w:rsidP="004D7A92">
            <w:pPr>
              <w:autoSpaceDE w:val="0"/>
              <w:autoSpaceDN w:val="0"/>
              <w:adjustRightInd w:val="0"/>
              <w:spacing w:line="240" w:lineRule="auto"/>
              <w:rPr>
                <w:rFonts w:ascii="Cambria" w:hAnsi="Cambria" w:cs="Arial"/>
                <w:sz w:val="20"/>
                <w:szCs w:val="20"/>
              </w:rPr>
            </w:pPr>
          </w:p>
          <w:p w:rsidR="004D7A92" w:rsidRPr="00A20A37" w:rsidRDefault="004D7A92" w:rsidP="004D7A92">
            <w:pPr>
              <w:autoSpaceDE w:val="0"/>
              <w:autoSpaceDN w:val="0"/>
              <w:adjustRightInd w:val="0"/>
              <w:spacing w:line="240" w:lineRule="auto"/>
              <w:rPr>
                <w:rFonts w:ascii="Cambria" w:hAnsi="Cambria" w:cs="Arial"/>
                <w:sz w:val="20"/>
                <w:szCs w:val="20"/>
              </w:rPr>
            </w:pPr>
          </w:p>
        </w:tc>
        <w:tc>
          <w:tcPr>
            <w:tcW w:w="1291" w:type="dxa"/>
          </w:tcPr>
          <w:p w:rsidR="00B905C5" w:rsidRPr="00260EA3" w:rsidRDefault="00B905C5">
            <w:pPr>
              <w:rPr>
                <w:rFonts w:ascii="Arial" w:hAnsi="Arial" w:cs="Arial"/>
                <w:sz w:val="20"/>
                <w:szCs w:val="20"/>
              </w:rPr>
            </w:pPr>
          </w:p>
        </w:tc>
        <w:tc>
          <w:tcPr>
            <w:tcW w:w="2328" w:type="dxa"/>
          </w:tcPr>
          <w:p w:rsidR="00B905C5" w:rsidRPr="00260EA3" w:rsidRDefault="00B905C5">
            <w:pPr>
              <w:rPr>
                <w:rFonts w:ascii="Arial" w:hAnsi="Arial" w:cs="Arial"/>
                <w:sz w:val="20"/>
                <w:szCs w:val="20"/>
              </w:rPr>
            </w:pPr>
          </w:p>
        </w:tc>
        <w:tc>
          <w:tcPr>
            <w:tcW w:w="1410" w:type="dxa"/>
          </w:tcPr>
          <w:p w:rsidR="00B905C5" w:rsidRPr="00260EA3" w:rsidRDefault="00B905C5">
            <w:pPr>
              <w:rPr>
                <w:rFonts w:ascii="Arial" w:hAnsi="Arial" w:cs="Arial"/>
                <w:sz w:val="20"/>
                <w:szCs w:val="20"/>
              </w:rPr>
            </w:pPr>
          </w:p>
        </w:tc>
        <w:tc>
          <w:tcPr>
            <w:tcW w:w="1605" w:type="dxa"/>
          </w:tcPr>
          <w:p w:rsidR="00B905C5" w:rsidRPr="00260EA3" w:rsidRDefault="00B905C5">
            <w:pPr>
              <w:rPr>
                <w:rFonts w:ascii="Arial" w:hAnsi="Arial" w:cs="Arial"/>
                <w:sz w:val="20"/>
                <w:szCs w:val="20"/>
              </w:rPr>
            </w:pPr>
          </w:p>
        </w:tc>
      </w:tr>
      <w:tr w:rsidR="00B905C5" w:rsidRPr="00260EA3" w:rsidTr="00A20A37">
        <w:tc>
          <w:tcPr>
            <w:tcW w:w="2874" w:type="dxa"/>
          </w:tcPr>
          <w:p w:rsidR="00B905C5" w:rsidRPr="00260EA3" w:rsidRDefault="00964856" w:rsidP="007958A9">
            <w:pPr>
              <w:autoSpaceDE w:val="0"/>
              <w:autoSpaceDN w:val="0"/>
              <w:adjustRightInd w:val="0"/>
              <w:spacing w:line="240" w:lineRule="auto"/>
              <w:rPr>
                <w:rFonts w:ascii="Arial" w:hAnsi="Arial" w:cs="Arial"/>
                <w:b/>
                <w:bCs/>
                <w:sz w:val="20"/>
                <w:szCs w:val="20"/>
              </w:rPr>
            </w:pPr>
            <w:r>
              <w:rPr>
                <w:rFonts w:ascii="Arial" w:hAnsi="Arial" w:cs="Arial"/>
                <w:b/>
                <w:bCs/>
                <w:sz w:val="20"/>
                <w:szCs w:val="20"/>
              </w:rPr>
              <w:t>H</w:t>
            </w:r>
            <w:r w:rsidR="00B905C5" w:rsidRPr="00260EA3">
              <w:rPr>
                <w:rFonts w:ascii="Arial" w:hAnsi="Arial" w:cs="Arial"/>
                <w:b/>
                <w:bCs/>
                <w:sz w:val="20"/>
                <w:szCs w:val="20"/>
              </w:rPr>
              <w:t>ygiene</w:t>
            </w:r>
          </w:p>
        </w:tc>
        <w:tc>
          <w:tcPr>
            <w:tcW w:w="4440" w:type="dxa"/>
          </w:tcPr>
          <w:p w:rsidR="00FF5FCA" w:rsidRPr="00A20A37" w:rsidRDefault="00FF5FCA" w:rsidP="00FF5FCA">
            <w:pPr>
              <w:spacing w:line="240" w:lineRule="auto"/>
              <w:rPr>
                <w:rFonts w:ascii="Cambria" w:hAnsi="Cambria" w:cstheme="minorHAnsi"/>
                <w:sz w:val="20"/>
                <w:szCs w:val="20"/>
              </w:rPr>
            </w:pPr>
            <w:r w:rsidRPr="00A20A37">
              <w:rPr>
                <w:rFonts w:ascii="Cambria" w:hAnsi="Cambria" w:cstheme="minorHAnsi"/>
                <w:sz w:val="20"/>
                <w:szCs w:val="20"/>
              </w:rPr>
              <w:t>No sharing of equipment at any times</w:t>
            </w:r>
          </w:p>
          <w:p w:rsidR="00FF5FCA" w:rsidRPr="00A20A37" w:rsidRDefault="00FF5FCA" w:rsidP="00FF5FCA">
            <w:pPr>
              <w:spacing w:line="240" w:lineRule="auto"/>
              <w:rPr>
                <w:rFonts w:ascii="Cambria" w:hAnsi="Cambria" w:cstheme="minorHAnsi"/>
                <w:sz w:val="20"/>
                <w:szCs w:val="20"/>
              </w:rPr>
            </w:pPr>
          </w:p>
          <w:p w:rsidR="009868D2" w:rsidRPr="00A20A37" w:rsidRDefault="00FF5FCA" w:rsidP="00FF5FCA">
            <w:pPr>
              <w:spacing w:line="240" w:lineRule="auto"/>
              <w:rPr>
                <w:rFonts w:ascii="Cambria" w:hAnsi="Cambria" w:cstheme="minorHAnsi"/>
                <w:sz w:val="20"/>
                <w:szCs w:val="20"/>
              </w:rPr>
            </w:pPr>
            <w:r w:rsidRPr="00A20A37">
              <w:rPr>
                <w:rFonts w:ascii="Cambria" w:hAnsi="Cambria" w:cstheme="minorHAnsi"/>
                <w:sz w:val="20"/>
                <w:szCs w:val="20"/>
              </w:rPr>
              <w:t>Provision to provide learning material for</w:t>
            </w:r>
            <w:r w:rsidR="009868D2" w:rsidRPr="00A20A37">
              <w:rPr>
                <w:rFonts w:ascii="Cambria" w:hAnsi="Cambria" w:cstheme="minorHAnsi"/>
                <w:sz w:val="20"/>
                <w:szCs w:val="20"/>
              </w:rPr>
              <w:t xml:space="preserve"> young person that must be named</w:t>
            </w:r>
            <w:r w:rsidRPr="00A20A37">
              <w:rPr>
                <w:rFonts w:ascii="Cambria" w:hAnsi="Cambria" w:cstheme="minorHAnsi"/>
                <w:sz w:val="20"/>
                <w:szCs w:val="20"/>
              </w:rPr>
              <w:t xml:space="preserve"> and left on site </w:t>
            </w:r>
            <w:r w:rsidR="009868D2" w:rsidRPr="00A20A37">
              <w:rPr>
                <w:rFonts w:ascii="Cambria" w:hAnsi="Cambria" w:cstheme="minorHAnsi"/>
                <w:sz w:val="20"/>
                <w:szCs w:val="20"/>
              </w:rPr>
              <w:t xml:space="preserve">– Pens, pencil </w:t>
            </w:r>
            <w:proofErr w:type="spellStart"/>
            <w:r w:rsidR="009868D2" w:rsidRPr="00A20A37">
              <w:rPr>
                <w:rFonts w:ascii="Cambria" w:hAnsi="Cambria" w:cstheme="minorHAnsi"/>
                <w:sz w:val="20"/>
                <w:szCs w:val="20"/>
              </w:rPr>
              <w:t>etc</w:t>
            </w:r>
            <w:proofErr w:type="spellEnd"/>
            <w:r w:rsidR="009868D2" w:rsidRPr="00A20A37">
              <w:rPr>
                <w:rFonts w:ascii="Cambria" w:hAnsi="Cambria" w:cstheme="minorHAnsi"/>
                <w:sz w:val="20"/>
                <w:szCs w:val="20"/>
              </w:rPr>
              <w:t xml:space="preserve"> </w:t>
            </w:r>
          </w:p>
          <w:p w:rsidR="009868D2" w:rsidRPr="00A20A37" w:rsidRDefault="009868D2" w:rsidP="00FF5FCA">
            <w:pPr>
              <w:spacing w:line="240" w:lineRule="auto"/>
              <w:rPr>
                <w:rFonts w:ascii="Cambria" w:hAnsi="Cambria" w:cstheme="minorHAnsi"/>
                <w:sz w:val="20"/>
                <w:szCs w:val="20"/>
              </w:rPr>
            </w:pPr>
          </w:p>
          <w:p w:rsidR="009868D2" w:rsidRPr="00A20A37" w:rsidRDefault="00D214FB" w:rsidP="00FF5FCA">
            <w:pPr>
              <w:spacing w:line="240" w:lineRule="auto"/>
              <w:rPr>
                <w:rFonts w:ascii="Cambria" w:hAnsi="Cambria" w:cstheme="minorHAnsi"/>
                <w:sz w:val="20"/>
                <w:szCs w:val="20"/>
              </w:rPr>
            </w:pPr>
            <w:r>
              <w:rPr>
                <w:rFonts w:ascii="Cambria" w:hAnsi="Cambria" w:cstheme="minorHAnsi"/>
                <w:sz w:val="20"/>
                <w:szCs w:val="20"/>
              </w:rPr>
              <w:t>Young person not to bring</w:t>
            </w:r>
            <w:r w:rsidR="009868D2" w:rsidRPr="00A20A37">
              <w:rPr>
                <w:rFonts w:ascii="Cambria" w:hAnsi="Cambria" w:cstheme="minorHAnsi"/>
                <w:sz w:val="20"/>
                <w:szCs w:val="20"/>
              </w:rPr>
              <w:t xml:space="preserve"> anything on site from home</w:t>
            </w:r>
          </w:p>
          <w:p w:rsidR="009868D2" w:rsidRPr="00A20A37" w:rsidRDefault="009868D2" w:rsidP="00FF5FCA">
            <w:pPr>
              <w:spacing w:line="240" w:lineRule="auto"/>
              <w:rPr>
                <w:rFonts w:ascii="Cambria" w:hAnsi="Cambria" w:cstheme="minorHAnsi"/>
                <w:sz w:val="20"/>
                <w:szCs w:val="20"/>
              </w:rPr>
            </w:pPr>
          </w:p>
          <w:p w:rsidR="009868D2" w:rsidRPr="00A20A37" w:rsidRDefault="009868D2" w:rsidP="009868D2">
            <w:pPr>
              <w:autoSpaceDE w:val="0"/>
              <w:autoSpaceDN w:val="0"/>
              <w:adjustRightInd w:val="0"/>
              <w:spacing w:line="240" w:lineRule="auto"/>
              <w:rPr>
                <w:rFonts w:ascii="Cambria" w:hAnsi="Cambria" w:cstheme="minorHAnsi"/>
                <w:sz w:val="20"/>
                <w:szCs w:val="20"/>
              </w:rPr>
            </w:pPr>
            <w:r w:rsidRPr="00A20A37">
              <w:rPr>
                <w:rFonts w:ascii="Cambria" w:hAnsi="Cambria" w:cs="Arial"/>
                <w:sz w:val="20"/>
                <w:szCs w:val="20"/>
              </w:rPr>
              <w:t>Try to avoid working with paper/other materials that are shared in a way that may aid transmission</w:t>
            </w:r>
          </w:p>
          <w:p w:rsidR="009868D2" w:rsidRPr="00A20A37" w:rsidRDefault="009868D2" w:rsidP="00FF5FCA">
            <w:pPr>
              <w:spacing w:line="240" w:lineRule="auto"/>
              <w:rPr>
                <w:rFonts w:ascii="Cambria" w:hAnsi="Cambria" w:cstheme="minorHAnsi"/>
                <w:sz w:val="20"/>
                <w:szCs w:val="20"/>
              </w:rPr>
            </w:pPr>
          </w:p>
          <w:p w:rsidR="00FF5FCA" w:rsidRPr="00A20A37" w:rsidRDefault="009868D2" w:rsidP="00FF5FCA">
            <w:pPr>
              <w:spacing w:line="240" w:lineRule="auto"/>
              <w:rPr>
                <w:rFonts w:ascii="Cambria" w:hAnsi="Cambria" w:cstheme="minorHAnsi"/>
                <w:sz w:val="20"/>
                <w:szCs w:val="20"/>
              </w:rPr>
            </w:pPr>
            <w:r w:rsidRPr="00A20A37">
              <w:rPr>
                <w:rFonts w:ascii="Cambria" w:hAnsi="Cambria" w:cstheme="minorHAnsi"/>
                <w:sz w:val="20"/>
                <w:szCs w:val="20"/>
              </w:rPr>
              <w:t xml:space="preserve">All soft furnishings are out of use or removed </w:t>
            </w:r>
            <w:r w:rsidR="00FF5FCA" w:rsidRPr="00A20A37">
              <w:rPr>
                <w:rFonts w:ascii="Cambria" w:hAnsi="Cambria" w:cstheme="minorHAnsi"/>
                <w:sz w:val="20"/>
                <w:szCs w:val="20"/>
              </w:rPr>
              <w:t xml:space="preserve">  </w:t>
            </w:r>
          </w:p>
          <w:p w:rsidR="00FF5FCA" w:rsidRPr="00A20A37" w:rsidRDefault="00FF5FCA" w:rsidP="007958A9">
            <w:pPr>
              <w:autoSpaceDE w:val="0"/>
              <w:autoSpaceDN w:val="0"/>
              <w:adjustRightInd w:val="0"/>
              <w:spacing w:line="240" w:lineRule="auto"/>
              <w:rPr>
                <w:rFonts w:ascii="Cambria" w:hAnsi="Cambria" w:cs="Arial"/>
                <w:sz w:val="20"/>
                <w:szCs w:val="20"/>
              </w:rPr>
            </w:pP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Wash hands thoroughly and regul</w:t>
            </w:r>
            <w:r w:rsidR="00FF5FCA" w:rsidRPr="00A20A37">
              <w:rPr>
                <w:rFonts w:ascii="Cambria" w:hAnsi="Cambria" w:cs="Arial"/>
                <w:sz w:val="20"/>
                <w:szCs w:val="20"/>
              </w:rPr>
              <w:t xml:space="preserve">arly. Use soap and water for at </w:t>
            </w:r>
            <w:r w:rsidRPr="00A20A37">
              <w:rPr>
                <w:rFonts w:ascii="Cambria" w:hAnsi="Cambria" w:cs="Arial"/>
                <w:sz w:val="20"/>
                <w:szCs w:val="20"/>
              </w:rPr>
              <w:t>least 20 seconds. Use alcohol-based hand sanitiser if soap and water</w:t>
            </w: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is not available and hand was</w:t>
            </w:r>
            <w:r w:rsidR="00FF5FCA" w:rsidRPr="00A20A37">
              <w:rPr>
                <w:rFonts w:ascii="Cambria" w:hAnsi="Cambria" w:cs="Arial"/>
                <w:sz w:val="20"/>
                <w:szCs w:val="20"/>
              </w:rPr>
              <w:t xml:space="preserve">hing technique to be adopted as </w:t>
            </w:r>
            <w:r w:rsidRPr="00A20A37">
              <w:rPr>
                <w:rFonts w:ascii="Cambria" w:hAnsi="Cambria" w:cs="Arial"/>
                <w:sz w:val="20"/>
                <w:szCs w:val="20"/>
              </w:rPr>
              <w:t>directed by NHS guidance.</w:t>
            </w:r>
            <w:r w:rsidR="009D6362">
              <w:rPr>
                <w:rFonts w:ascii="Cambria" w:hAnsi="Cambria" w:cs="Arial"/>
                <w:sz w:val="20"/>
                <w:szCs w:val="20"/>
              </w:rPr>
              <w:t xml:space="preserve"> Posters as guidance in washing hands areas</w:t>
            </w:r>
            <w:r w:rsidR="001B2BA9">
              <w:rPr>
                <w:rFonts w:ascii="Cambria" w:hAnsi="Cambria" w:cs="Arial"/>
                <w:sz w:val="20"/>
                <w:szCs w:val="20"/>
              </w:rPr>
              <w:t xml:space="preserve"> should be on view. </w:t>
            </w:r>
          </w:p>
          <w:p w:rsidR="00FF5FCA" w:rsidRPr="00A20A37" w:rsidRDefault="00FF5FCA" w:rsidP="007958A9">
            <w:pPr>
              <w:autoSpaceDE w:val="0"/>
              <w:autoSpaceDN w:val="0"/>
              <w:adjustRightInd w:val="0"/>
              <w:spacing w:line="240" w:lineRule="auto"/>
              <w:rPr>
                <w:rFonts w:ascii="Cambria" w:hAnsi="Cambria" w:cs="Arial"/>
                <w:sz w:val="20"/>
                <w:szCs w:val="20"/>
              </w:rPr>
            </w:pP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Avoid touching your face/eyes</w:t>
            </w:r>
            <w:r w:rsidR="00FF5FCA" w:rsidRPr="00A20A37">
              <w:rPr>
                <w:rFonts w:ascii="Cambria" w:hAnsi="Cambria" w:cs="Arial"/>
                <w:sz w:val="20"/>
                <w:szCs w:val="20"/>
              </w:rPr>
              <w:t xml:space="preserve">/nose/mouth with unwashed hands </w:t>
            </w:r>
            <w:r w:rsidRPr="00A20A37">
              <w:rPr>
                <w:rFonts w:ascii="Cambria" w:hAnsi="Cambria" w:cs="Arial"/>
                <w:sz w:val="20"/>
                <w:szCs w:val="20"/>
              </w:rPr>
              <w:t>and cover your cough or sneeze with a tissue then throw it in the</w:t>
            </w: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bin.</w:t>
            </w:r>
          </w:p>
          <w:p w:rsidR="00FF5FCA" w:rsidRPr="00A20A37" w:rsidRDefault="00FF5FCA" w:rsidP="007958A9">
            <w:pPr>
              <w:autoSpaceDE w:val="0"/>
              <w:autoSpaceDN w:val="0"/>
              <w:adjustRightInd w:val="0"/>
              <w:spacing w:line="240" w:lineRule="auto"/>
              <w:rPr>
                <w:rFonts w:ascii="Cambria" w:hAnsi="Cambria" w:cs="Arial"/>
                <w:sz w:val="20"/>
                <w:szCs w:val="20"/>
              </w:rPr>
            </w:pPr>
          </w:p>
          <w:p w:rsidR="00B905C5" w:rsidRPr="00A20A37" w:rsidRDefault="00B905C5" w:rsidP="004D7A92">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Provide additional hand washing </w:t>
            </w:r>
            <w:r w:rsidR="004D7A92" w:rsidRPr="00A20A37">
              <w:rPr>
                <w:rFonts w:ascii="Cambria" w:hAnsi="Cambria" w:cs="Arial"/>
                <w:sz w:val="20"/>
                <w:szCs w:val="20"/>
              </w:rPr>
              <w:t>facilities if required</w:t>
            </w:r>
          </w:p>
          <w:p w:rsidR="004D7A92" w:rsidRPr="00A20A37" w:rsidRDefault="004D7A92" w:rsidP="007958A9">
            <w:pPr>
              <w:autoSpaceDE w:val="0"/>
              <w:autoSpaceDN w:val="0"/>
              <w:adjustRightInd w:val="0"/>
              <w:spacing w:line="240" w:lineRule="auto"/>
              <w:rPr>
                <w:rFonts w:ascii="Cambria" w:hAnsi="Cambria" w:cs="Arial"/>
                <w:sz w:val="20"/>
                <w:szCs w:val="20"/>
              </w:rPr>
            </w:pP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Regularly clean the hand washin</w:t>
            </w:r>
            <w:r w:rsidR="004D7A92" w:rsidRPr="00A20A37">
              <w:rPr>
                <w:rFonts w:ascii="Cambria" w:hAnsi="Cambria" w:cs="Arial"/>
                <w:sz w:val="20"/>
                <w:szCs w:val="20"/>
              </w:rPr>
              <w:t xml:space="preserve">g facilities and check soap and </w:t>
            </w:r>
            <w:r w:rsidRPr="00A20A37">
              <w:rPr>
                <w:rFonts w:ascii="Cambria" w:hAnsi="Cambria" w:cs="Arial"/>
                <w:sz w:val="20"/>
                <w:szCs w:val="20"/>
              </w:rPr>
              <w:t>sanitiser levels.</w:t>
            </w:r>
          </w:p>
          <w:p w:rsidR="004D7A92" w:rsidRPr="00A20A37" w:rsidRDefault="004D7A92" w:rsidP="007958A9">
            <w:pPr>
              <w:autoSpaceDE w:val="0"/>
              <w:autoSpaceDN w:val="0"/>
              <w:adjustRightInd w:val="0"/>
              <w:spacing w:line="240" w:lineRule="auto"/>
              <w:rPr>
                <w:rFonts w:ascii="Cambria" w:hAnsi="Cambria" w:cs="Arial"/>
                <w:sz w:val="20"/>
                <w:szCs w:val="20"/>
              </w:rPr>
            </w:pPr>
          </w:p>
          <w:p w:rsidR="004D7A92" w:rsidRPr="00A20A37" w:rsidRDefault="004D7A92" w:rsidP="007958A9">
            <w:pPr>
              <w:autoSpaceDE w:val="0"/>
              <w:autoSpaceDN w:val="0"/>
              <w:adjustRightInd w:val="0"/>
              <w:spacing w:line="240" w:lineRule="auto"/>
              <w:rPr>
                <w:rFonts w:ascii="Cambria" w:hAnsi="Cambria" w:cs="Arial"/>
                <w:sz w:val="20"/>
                <w:szCs w:val="20"/>
              </w:rPr>
            </w:pPr>
            <w:r w:rsidRPr="00A20A37">
              <w:rPr>
                <w:rFonts w:ascii="Cambria" w:hAnsi="Cambria" w:cstheme="minorHAnsi"/>
                <w:sz w:val="20"/>
                <w:szCs w:val="20"/>
              </w:rPr>
              <w:t xml:space="preserve">Restrict the number of people using toilet facilities </w:t>
            </w:r>
            <w:r w:rsidR="005D0670" w:rsidRPr="00A20A37">
              <w:rPr>
                <w:rFonts w:ascii="Cambria" w:hAnsi="Cambria" w:cstheme="minorHAnsi"/>
                <w:sz w:val="20"/>
                <w:szCs w:val="20"/>
              </w:rPr>
              <w:t>to one</w:t>
            </w:r>
            <w:r w:rsidRPr="00A20A37">
              <w:rPr>
                <w:rFonts w:ascii="Cambria" w:hAnsi="Cambria" w:cstheme="minorHAnsi"/>
                <w:sz w:val="20"/>
                <w:szCs w:val="20"/>
              </w:rPr>
              <w:t xml:space="preserve"> at a time.  Wash hands before and </w:t>
            </w:r>
            <w:r w:rsidRPr="00A20A37">
              <w:rPr>
                <w:rFonts w:ascii="Cambria" w:hAnsi="Cambria" w:cstheme="minorHAnsi"/>
                <w:sz w:val="20"/>
                <w:szCs w:val="20"/>
              </w:rPr>
              <w:lastRenderedPageBreak/>
              <w:t>after using the facilities  Enhance the cleaning regimes for toilet facilities particularly door handles, locks and the toilet</w:t>
            </w:r>
          </w:p>
          <w:p w:rsidR="004D7A92" w:rsidRPr="00A20A37" w:rsidRDefault="004D7A92" w:rsidP="007958A9">
            <w:pPr>
              <w:autoSpaceDE w:val="0"/>
              <w:autoSpaceDN w:val="0"/>
              <w:adjustRightInd w:val="0"/>
              <w:spacing w:line="240" w:lineRule="auto"/>
              <w:rPr>
                <w:rFonts w:ascii="Cambria" w:hAnsi="Cambria" w:cs="Arial"/>
                <w:sz w:val="20"/>
                <w:szCs w:val="20"/>
              </w:rPr>
            </w:pP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Provide suitable and sufficient ru</w:t>
            </w:r>
            <w:r w:rsidR="004D7A92" w:rsidRPr="00A20A37">
              <w:rPr>
                <w:rFonts w:ascii="Cambria" w:hAnsi="Cambria" w:cs="Arial"/>
                <w:sz w:val="20"/>
                <w:szCs w:val="20"/>
              </w:rPr>
              <w:t xml:space="preserve">bbish bins for hand towels with </w:t>
            </w:r>
            <w:r w:rsidRPr="00A20A37">
              <w:rPr>
                <w:rFonts w:ascii="Cambria" w:hAnsi="Cambria" w:cs="Arial"/>
                <w:sz w:val="20"/>
                <w:szCs w:val="20"/>
              </w:rPr>
              <w:t>regular removal and disposal.</w:t>
            </w:r>
          </w:p>
          <w:p w:rsidR="004D7A92" w:rsidRPr="00A20A37" w:rsidRDefault="004D7A92" w:rsidP="007958A9">
            <w:pPr>
              <w:autoSpaceDE w:val="0"/>
              <w:autoSpaceDN w:val="0"/>
              <w:adjustRightInd w:val="0"/>
              <w:spacing w:line="240" w:lineRule="auto"/>
              <w:rPr>
                <w:rFonts w:ascii="Cambria" w:hAnsi="Cambria" w:cs="Arial"/>
                <w:sz w:val="20"/>
                <w:szCs w:val="20"/>
              </w:rPr>
            </w:pPr>
          </w:p>
          <w:p w:rsidR="00B905C5" w:rsidRPr="00A20A37" w:rsidRDefault="00B905C5" w:rsidP="004D7A92">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Sites may need extra supplies of</w:t>
            </w:r>
            <w:r w:rsidR="004D7A92" w:rsidRPr="00A20A37">
              <w:rPr>
                <w:rFonts w:ascii="Cambria" w:hAnsi="Cambria" w:cs="Arial"/>
                <w:sz w:val="20"/>
                <w:szCs w:val="20"/>
              </w:rPr>
              <w:t xml:space="preserve"> soap, hand sanitiser and paper </w:t>
            </w:r>
            <w:r w:rsidRPr="00A20A37">
              <w:rPr>
                <w:rFonts w:ascii="Cambria" w:hAnsi="Cambria" w:cs="Arial"/>
                <w:sz w:val="20"/>
                <w:szCs w:val="20"/>
              </w:rPr>
              <w:t>towels and these should be securely stored.</w:t>
            </w:r>
          </w:p>
          <w:p w:rsidR="00FF5FCA" w:rsidRPr="00A20A37" w:rsidRDefault="00FF5FCA" w:rsidP="007958A9">
            <w:pPr>
              <w:rPr>
                <w:rFonts w:ascii="Cambria" w:hAnsi="Cambria" w:cs="Arial"/>
                <w:sz w:val="20"/>
                <w:szCs w:val="20"/>
              </w:rPr>
            </w:pPr>
          </w:p>
        </w:tc>
        <w:tc>
          <w:tcPr>
            <w:tcW w:w="1291" w:type="dxa"/>
          </w:tcPr>
          <w:p w:rsidR="00B905C5" w:rsidRPr="00260EA3" w:rsidRDefault="00B905C5">
            <w:pPr>
              <w:rPr>
                <w:rFonts w:ascii="Arial" w:hAnsi="Arial" w:cs="Arial"/>
                <w:sz w:val="20"/>
                <w:szCs w:val="20"/>
              </w:rPr>
            </w:pPr>
          </w:p>
        </w:tc>
        <w:tc>
          <w:tcPr>
            <w:tcW w:w="2328" w:type="dxa"/>
          </w:tcPr>
          <w:p w:rsidR="00B905C5" w:rsidRPr="00260EA3" w:rsidRDefault="00B905C5">
            <w:pPr>
              <w:rPr>
                <w:rFonts w:ascii="Arial" w:hAnsi="Arial" w:cs="Arial"/>
                <w:sz w:val="20"/>
                <w:szCs w:val="20"/>
              </w:rPr>
            </w:pPr>
          </w:p>
        </w:tc>
        <w:tc>
          <w:tcPr>
            <w:tcW w:w="1410" w:type="dxa"/>
          </w:tcPr>
          <w:p w:rsidR="00B905C5" w:rsidRPr="00260EA3" w:rsidRDefault="00B905C5">
            <w:pPr>
              <w:rPr>
                <w:rFonts w:ascii="Arial" w:hAnsi="Arial" w:cs="Arial"/>
                <w:sz w:val="20"/>
                <w:szCs w:val="20"/>
              </w:rPr>
            </w:pPr>
          </w:p>
        </w:tc>
        <w:tc>
          <w:tcPr>
            <w:tcW w:w="1605" w:type="dxa"/>
          </w:tcPr>
          <w:p w:rsidR="00B905C5" w:rsidRPr="00260EA3" w:rsidRDefault="00B905C5">
            <w:pPr>
              <w:rPr>
                <w:rFonts w:ascii="Arial" w:hAnsi="Arial" w:cs="Arial"/>
                <w:sz w:val="20"/>
                <w:szCs w:val="20"/>
              </w:rPr>
            </w:pPr>
          </w:p>
        </w:tc>
      </w:tr>
      <w:tr w:rsidR="00B905C5" w:rsidRPr="00260EA3" w:rsidTr="00A20A37">
        <w:tc>
          <w:tcPr>
            <w:tcW w:w="2874" w:type="dxa"/>
          </w:tcPr>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Lack of</w:t>
            </w:r>
          </w:p>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awareness</w:t>
            </w:r>
          </w:p>
        </w:tc>
        <w:tc>
          <w:tcPr>
            <w:tcW w:w="4440" w:type="dxa"/>
          </w:tcPr>
          <w:p w:rsidR="00B905C5" w:rsidRPr="00A20A37" w:rsidRDefault="005D0670"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S</w:t>
            </w:r>
            <w:r w:rsidR="00B905C5" w:rsidRPr="00A20A37">
              <w:rPr>
                <w:rFonts w:ascii="Cambria" w:hAnsi="Cambria" w:cs="Arial"/>
                <w:sz w:val="20"/>
                <w:szCs w:val="20"/>
              </w:rPr>
              <w:t>ignage and informatio</w:t>
            </w:r>
            <w:r w:rsidRPr="00A20A37">
              <w:rPr>
                <w:rFonts w:ascii="Cambria" w:hAnsi="Cambria" w:cs="Arial"/>
                <w:sz w:val="20"/>
                <w:szCs w:val="20"/>
              </w:rPr>
              <w:t>n is to be displayed regard social distancing</w:t>
            </w:r>
            <w:r w:rsidR="00B905C5" w:rsidRPr="00A20A37">
              <w:rPr>
                <w:rFonts w:ascii="Cambria" w:hAnsi="Cambria" w:cs="Arial"/>
                <w:sz w:val="20"/>
                <w:szCs w:val="20"/>
              </w:rPr>
              <w:t>, hygiene and hand washing requirements.</w:t>
            </w:r>
          </w:p>
          <w:p w:rsidR="005D0670" w:rsidRPr="00A20A37" w:rsidRDefault="005D0670" w:rsidP="007958A9">
            <w:pPr>
              <w:autoSpaceDE w:val="0"/>
              <w:autoSpaceDN w:val="0"/>
              <w:adjustRightInd w:val="0"/>
              <w:spacing w:line="240" w:lineRule="auto"/>
              <w:rPr>
                <w:rFonts w:ascii="Cambria" w:hAnsi="Cambria" w:cs="Arial"/>
                <w:sz w:val="20"/>
                <w:szCs w:val="20"/>
              </w:rPr>
            </w:pPr>
          </w:p>
          <w:p w:rsidR="005D0670" w:rsidRPr="00A20A37" w:rsidRDefault="005D0670" w:rsidP="005D0670">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Information given to learners and guardians prior to young person starting at the provision</w:t>
            </w:r>
          </w:p>
          <w:p w:rsidR="005D0670" w:rsidRPr="00A20A37" w:rsidRDefault="005D0670" w:rsidP="005D0670">
            <w:pPr>
              <w:autoSpaceDE w:val="0"/>
              <w:autoSpaceDN w:val="0"/>
              <w:adjustRightInd w:val="0"/>
              <w:spacing w:line="240" w:lineRule="auto"/>
              <w:rPr>
                <w:rFonts w:ascii="Cambria" w:hAnsi="Cambria" w:cs="Arial"/>
                <w:sz w:val="20"/>
                <w:szCs w:val="20"/>
              </w:rPr>
            </w:pPr>
          </w:p>
          <w:p w:rsidR="005D0670" w:rsidRDefault="005D0670" w:rsidP="005D0670">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Discussions on site regarding social distancing, hygiene and hand washing.  </w:t>
            </w:r>
          </w:p>
          <w:p w:rsidR="006B6580" w:rsidRDefault="006B6580" w:rsidP="005D0670">
            <w:pPr>
              <w:autoSpaceDE w:val="0"/>
              <w:autoSpaceDN w:val="0"/>
              <w:adjustRightInd w:val="0"/>
              <w:spacing w:line="240" w:lineRule="auto"/>
              <w:rPr>
                <w:rFonts w:ascii="Cambria" w:hAnsi="Cambria" w:cs="Arial"/>
                <w:sz w:val="20"/>
                <w:szCs w:val="20"/>
              </w:rPr>
            </w:pPr>
          </w:p>
          <w:p w:rsidR="006B6580" w:rsidRPr="00A20A37" w:rsidRDefault="006B6580" w:rsidP="005D0670">
            <w:pPr>
              <w:autoSpaceDE w:val="0"/>
              <w:autoSpaceDN w:val="0"/>
              <w:adjustRightInd w:val="0"/>
              <w:spacing w:line="240" w:lineRule="auto"/>
              <w:rPr>
                <w:rFonts w:ascii="Cambria" w:hAnsi="Cambria" w:cs="Arial"/>
                <w:sz w:val="20"/>
                <w:szCs w:val="20"/>
              </w:rPr>
            </w:pPr>
            <w:r>
              <w:rPr>
                <w:rFonts w:ascii="Cambria" w:hAnsi="Cambria" w:cs="Arial"/>
                <w:sz w:val="20"/>
                <w:szCs w:val="20"/>
              </w:rPr>
              <w:t xml:space="preserve">Young people </w:t>
            </w:r>
            <w:r w:rsidRPr="006B6580">
              <w:rPr>
                <w:rFonts w:ascii="Cambria" w:hAnsi="Cambria" w:cs="Arial"/>
                <w:sz w:val="20"/>
                <w:szCs w:val="20"/>
              </w:rPr>
              <w:t>are given regular reminders of why social distancing is important and the opportunity to speak to staff about how they are finding adhering to the social distancing measures</w:t>
            </w:r>
            <w:r>
              <w:rPr>
                <w:rFonts w:ascii="Arial" w:hAnsi="Arial" w:cs="Arial"/>
              </w:rPr>
              <w:t>.</w:t>
            </w:r>
          </w:p>
          <w:p w:rsidR="00B905C5" w:rsidRPr="00A20A37" w:rsidRDefault="00B905C5" w:rsidP="007958A9">
            <w:pPr>
              <w:rPr>
                <w:rFonts w:ascii="Cambria" w:hAnsi="Cambria" w:cs="Arial"/>
                <w:sz w:val="20"/>
                <w:szCs w:val="20"/>
              </w:rPr>
            </w:pPr>
          </w:p>
        </w:tc>
        <w:tc>
          <w:tcPr>
            <w:tcW w:w="1291" w:type="dxa"/>
          </w:tcPr>
          <w:p w:rsidR="00B905C5" w:rsidRPr="00260EA3" w:rsidRDefault="00B905C5">
            <w:pPr>
              <w:rPr>
                <w:rFonts w:ascii="Arial" w:hAnsi="Arial" w:cs="Arial"/>
                <w:sz w:val="20"/>
                <w:szCs w:val="20"/>
              </w:rPr>
            </w:pPr>
          </w:p>
        </w:tc>
        <w:tc>
          <w:tcPr>
            <w:tcW w:w="2328" w:type="dxa"/>
          </w:tcPr>
          <w:p w:rsidR="00B905C5" w:rsidRPr="00260EA3" w:rsidRDefault="00B905C5">
            <w:pPr>
              <w:rPr>
                <w:rFonts w:ascii="Arial" w:hAnsi="Arial" w:cs="Arial"/>
                <w:sz w:val="20"/>
                <w:szCs w:val="20"/>
              </w:rPr>
            </w:pPr>
          </w:p>
        </w:tc>
        <w:tc>
          <w:tcPr>
            <w:tcW w:w="1410" w:type="dxa"/>
          </w:tcPr>
          <w:p w:rsidR="00B905C5" w:rsidRPr="00260EA3" w:rsidRDefault="00B905C5">
            <w:pPr>
              <w:rPr>
                <w:rFonts w:ascii="Arial" w:hAnsi="Arial" w:cs="Arial"/>
                <w:sz w:val="20"/>
                <w:szCs w:val="20"/>
              </w:rPr>
            </w:pPr>
          </w:p>
        </w:tc>
        <w:tc>
          <w:tcPr>
            <w:tcW w:w="1605" w:type="dxa"/>
          </w:tcPr>
          <w:p w:rsidR="00B905C5" w:rsidRPr="00260EA3" w:rsidRDefault="00B905C5">
            <w:pPr>
              <w:rPr>
                <w:rFonts w:ascii="Arial" w:hAnsi="Arial" w:cs="Arial"/>
                <w:sz w:val="20"/>
                <w:szCs w:val="20"/>
              </w:rPr>
            </w:pPr>
          </w:p>
        </w:tc>
      </w:tr>
      <w:tr w:rsidR="00B905C5" w:rsidRPr="00260EA3" w:rsidTr="00A20A37">
        <w:tc>
          <w:tcPr>
            <w:tcW w:w="2874" w:type="dxa"/>
          </w:tcPr>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Emergency</w:t>
            </w:r>
          </w:p>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procedures</w:t>
            </w:r>
          </w:p>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(Fire alarm</w:t>
            </w:r>
          </w:p>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activations</w:t>
            </w:r>
          </w:p>
          <w:p w:rsidR="00B905C5" w:rsidRPr="00260EA3" w:rsidRDefault="00B905C5" w:rsidP="007958A9">
            <w:pPr>
              <w:autoSpaceDE w:val="0"/>
              <w:autoSpaceDN w:val="0"/>
              <w:adjustRightInd w:val="0"/>
              <w:spacing w:line="240" w:lineRule="auto"/>
              <w:rPr>
                <w:rFonts w:ascii="Arial" w:hAnsi="Arial" w:cs="Arial"/>
                <w:b/>
                <w:bCs/>
                <w:sz w:val="20"/>
                <w:szCs w:val="20"/>
              </w:rPr>
            </w:pPr>
            <w:proofErr w:type="spellStart"/>
            <w:r w:rsidRPr="00260EA3">
              <w:rPr>
                <w:rFonts w:ascii="Arial" w:hAnsi="Arial" w:cs="Arial"/>
                <w:b/>
                <w:bCs/>
                <w:sz w:val="20"/>
                <w:szCs w:val="20"/>
              </w:rPr>
              <w:t>etc</w:t>
            </w:r>
            <w:proofErr w:type="spellEnd"/>
            <w:r w:rsidRPr="00260EA3">
              <w:rPr>
                <w:rFonts w:ascii="Arial" w:hAnsi="Arial" w:cs="Arial"/>
                <w:b/>
                <w:bCs/>
                <w:sz w:val="20"/>
                <w:szCs w:val="20"/>
              </w:rPr>
              <w:t>)</w:t>
            </w:r>
          </w:p>
        </w:tc>
        <w:tc>
          <w:tcPr>
            <w:tcW w:w="4440" w:type="dxa"/>
          </w:tcPr>
          <w:p w:rsidR="00B905C5" w:rsidRPr="00A20A37" w:rsidRDefault="00B905C5" w:rsidP="005D0670">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Emergency evacuations are to take pl</w:t>
            </w:r>
            <w:r w:rsidR="005D0670" w:rsidRPr="00A20A37">
              <w:rPr>
                <w:rFonts w:ascii="Cambria" w:hAnsi="Cambria" w:cs="Arial"/>
                <w:sz w:val="20"/>
                <w:szCs w:val="20"/>
              </w:rPr>
              <w:t xml:space="preserve">ace following social distancing </w:t>
            </w:r>
            <w:r w:rsidRPr="00A20A37">
              <w:rPr>
                <w:rFonts w:ascii="Cambria" w:hAnsi="Cambria" w:cs="Arial"/>
                <w:sz w:val="20"/>
                <w:szCs w:val="20"/>
              </w:rPr>
              <w:t>principles as far as is reasonably practi</w:t>
            </w:r>
            <w:r w:rsidR="005D0670" w:rsidRPr="00A20A37">
              <w:rPr>
                <w:rFonts w:ascii="Cambria" w:hAnsi="Cambria" w:cs="Arial"/>
                <w:sz w:val="20"/>
                <w:szCs w:val="20"/>
              </w:rPr>
              <w:t xml:space="preserve">cable. Particularly at assembly </w:t>
            </w:r>
            <w:r w:rsidRPr="00A20A37">
              <w:rPr>
                <w:rFonts w:ascii="Cambria" w:hAnsi="Cambria" w:cs="Arial"/>
                <w:sz w:val="20"/>
                <w:szCs w:val="20"/>
              </w:rPr>
              <w:t>areas (2m separation).</w:t>
            </w:r>
          </w:p>
        </w:tc>
        <w:tc>
          <w:tcPr>
            <w:tcW w:w="1291" w:type="dxa"/>
          </w:tcPr>
          <w:p w:rsidR="00B905C5" w:rsidRPr="00260EA3" w:rsidRDefault="00B905C5">
            <w:pPr>
              <w:rPr>
                <w:rFonts w:ascii="Arial" w:hAnsi="Arial" w:cs="Arial"/>
                <w:sz w:val="20"/>
                <w:szCs w:val="20"/>
              </w:rPr>
            </w:pPr>
          </w:p>
        </w:tc>
        <w:tc>
          <w:tcPr>
            <w:tcW w:w="2328" w:type="dxa"/>
          </w:tcPr>
          <w:p w:rsidR="00B905C5" w:rsidRPr="00260EA3" w:rsidRDefault="00B905C5">
            <w:pPr>
              <w:rPr>
                <w:rFonts w:ascii="Arial" w:hAnsi="Arial" w:cs="Arial"/>
                <w:sz w:val="20"/>
                <w:szCs w:val="20"/>
              </w:rPr>
            </w:pPr>
          </w:p>
        </w:tc>
        <w:tc>
          <w:tcPr>
            <w:tcW w:w="1410" w:type="dxa"/>
          </w:tcPr>
          <w:p w:rsidR="00B905C5" w:rsidRPr="00260EA3" w:rsidRDefault="00B905C5">
            <w:pPr>
              <w:rPr>
                <w:rFonts w:ascii="Arial" w:hAnsi="Arial" w:cs="Arial"/>
                <w:sz w:val="20"/>
                <w:szCs w:val="20"/>
              </w:rPr>
            </w:pPr>
          </w:p>
        </w:tc>
        <w:tc>
          <w:tcPr>
            <w:tcW w:w="1605" w:type="dxa"/>
          </w:tcPr>
          <w:p w:rsidR="00B905C5" w:rsidRPr="00260EA3" w:rsidRDefault="00B905C5">
            <w:pPr>
              <w:rPr>
                <w:rFonts w:ascii="Arial" w:hAnsi="Arial" w:cs="Arial"/>
                <w:sz w:val="20"/>
                <w:szCs w:val="20"/>
              </w:rPr>
            </w:pPr>
          </w:p>
        </w:tc>
      </w:tr>
      <w:tr w:rsidR="00B905C5" w:rsidRPr="00260EA3" w:rsidTr="00A20A37">
        <w:tc>
          <w:tcPr>
            <w:tcW w:w="2874" w:type="dxa"/>
          </w:tcPr>
          <w:p w:rsidR="00B905C5" w:rsidRPr="00260EA3" w:rsidRDefault="00B905C5" w:rsidP="007958A9">
            <w:pPr>
              <w:autoSpaceDE w:val="0"/>
              <w:autoSpaceDN w:val="0"/>
              <w:adjustRightInd w:val="0"/>
              <w:spacing w:line="240" w:lineRule="auto"/>
              <w:rPr>
                <w:rFonts w:ascii="Arial" w:hAnsi="Arial" w:cs="Arial"/>
                <w:b/>
                <w:bCs/>
                <w:sz w:val="20"/>
                <w:szCs w:val="20"/>
              </w:rPr>
            </w:pPr>
            <w:r w:rsidRPr="00260EA3">
              <w:rPr>
                <w:rFonts w:ascii="Arial" w:hAnsi="Arial" w:cs="Arial"/>
                <w:b/>
                <w:bCs/>
                <w:sz w:val="20"/>
                <w:szCs w:val="20"/>
              </w:rPr>
              <w:t>First Aid</w:t>
            </w:r>
          </w:p>
        </w:tc>
        <w:tc>
          <w:tcPr>
            <w:tcW w:w="4440" w:type="dxa"/>
          </w:tcPr>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First aider numbers &amp; locations ma</w:t>
            </w:r>
            <w:r w:rsidR="005D0670" w:rsidRPr="00A20A37">
              <w:rPr>
                <w:rFonts w:ascii="Cambria" w:hAnsi="Cambria" w:cs="Arial"/>
                <w:sz w:val="20"/>
                <w:szCs w:val="20"/>
              </w:rPr>
              <w:t xml:space="preserve">y need to be reviewed to ensure </w:t>
            </w:r>
            <w:r w:rsidRPr="00A20A37">
              <w:rPr>
                <w:rFonts w:ascii="Cambria" w:hAnsi="Cambria" w:cs="Arial"/>
                <w:sz w:val="20"/>
                <w:szCs w:val="20"/>
              </w:rPr>
              <w:t>appropriate cover is maintained.</w:t>
            </w:r>
          </w:p>
          <w:p w:rsidR="005D0670" w:rsidRPr="00A20A37" w:rsidRDefault="005D0670" w:rsidP="007958A9">
            <w:pPr>
              <w:autoSpaceDE w:val="0"/>
              <w:autoSpaceDN w:val="0"/>
              <w:adjustRightInd w:val="0"/>
              <w:spacing w:line="240" w:lineRule="auto"/>
              <w:rPr>
                <w:rFonts w:ascii="Cambria" w:hAnsi="Cambria" w:cs="Arial"/>
                <w:sz w:val="20"/>
                <w:szCs w:val="20"/>
              </w:rPr>
            </w:pP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lastRenderedPageBreak/>
              <w:t>Adequate social distancing of 2m se</w:t>
            </w:r>
            <w:r w:rsidR="005D0670" w:rsidRPr="00A20A37">
              <w:rPr>
                <w:rFonts w:ascii="Cambria" w:hAnsi="Cambria" w:cs="Arial"/>
                <w:sz w:val="20"/>
                <w:szCs w:val="20"/>
              </w:rPr>
              <w:t xml:space="preserve">paration is to be maintained at </w:t>
            </w:r>
            <w:r w:rsidRPr="00A20A37">
              <w:rPr>
                <w:rFonts w:ascii="Cambria" w:hAnsi="Cambria" w:cs="Arial"/>
                <w:sz w:val="20"/>
                <w:szCs w:val="20"/>
              </w:rPr>
              <w:t>all times when direct physical contact is not necessary.</w:t>
            </w:r>
          </w:p>
          <w:p w:rsidR="005D0670" w:rsidRPr="00A20A37" w:rsidRDefault="005D0670" w:rsidP="007958A9">
            <w:pPr>
              <w:autoSpaceDE w:val="0"/>
              <w:autoSpaceDN w:val="0"/>
              <w:adjustRightInd w:val="0"/>
              <w:spacing w:line="240" w:lineRule="auto"/>
              <w:rPr>
                <w:rFonts w:ascii="Cambria" w:hAnsi="Cambria" w:cs="Arial"/>
                <w:sz w:val="20"/>
                <w:szCs w:val="20"/>
              </w:rPr>
            </w:pP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 xml:space="preserve">When physical contact is necessary </w:t>
            </w:r>
            <w:r w:rsidR="005D0670" w:rsidRPr="00A20A37">
              <w:rPr>
                <w:rFonts w:ascii="Cambria" w:hAnsi="Cambria" w:cs="Arial"/>
                <w:sz w:val="20"/>
                <w:szCs w:val="20"/>
              </w:rPr>
              <w:t xml:space="preserve">PPE appropriate to the level of </w:t>
            </w:r>
            <w:r w:rsidRPr="00A20A37">
              <w:rPr>
                <w:rFonts w:ascii="Cambria" w:hAnsi="Cambria" w:cs="Arial"/>
                <w:sz w:val="20"/>
                <w:szCs w:val="20"/>
              </w:rPr>
              <w:t>risk is to be worn (Gloves, face mask, apron, eye protection).</w:t>
            </w:r>
          </w:p>
          <w:p w:rsidR="00B905C5" w:rsidRPr="00A20A37" w:rsidRDefault="00B905C5" w:rsidP="007958A9">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Upon completion of first aid, th</w:t>
            </w:r>
            <w:r w:rsidR="005D0670" w:rsidRPr="00A20A37">
              <w:rPr>
                <w:rFonts w:ascii="Cambria" w:hAnsi="Cambria" w:cs="Arial"/>
                <w:sz w:val="20"/>
                <w:szCs w:val="20"/>
              </w:rPr>
              <w:t xml:space="preserve">oroughly wash the hands and any </w:t>
            </w:r>
            <w:r w:rsidRPr="00A20A37">
              <w:rPr>
                <w:rFonts w:ascii="Cambria" w:hAnsi="Cambria" w:cs="Arial"/>
                <w:sz w:val="20"/>
                <w:szCs w:val="20"/>
              </w:rPr>
              <w:t>points of contact, and clea</w:t>
            </w:r>
            <w:r w:rsidR="001B2BA9">
              <w:rPr>
                <w:rFonts w:ascii="Cambria" w:hAnsi="Cambria" w:cs="Arial"/>
                <w:sz w:val="20"/>
                <w:szCs w:val="20"/>
              </w:rPr>
              <w:t xml:space="preserve">n &amp; disinfect the affected area and PPE if re-usable, or dispose by double bagging if single use.  </w:t>
            </w:r>
          </w:p>
        </w:tc>
        <w:tc>
          <w:tcPr>
            <w:tcW w:w="1291" w:type="dxa"/>
          </w:tcPr>
          <w:p w:rsidR="00B905C5" w:rsidRPr="00260EA3" w:rsidRDefault="00B905C5" w:rsidP="007958A9">
            <w:pPr>
              <w:autoSpaceDE w:val="0"/>
              <w:autoSpaceDN w:val="0"/>
              <w:adjustRightInd w:val="0"/>
              <w:spacing w:line="240" w:lineRule="auto"/>
              <w:rPr>
                <w:rFonts w:ascii="Arial" w:hAnsi="Arial" w:cs="Arial"/>
                <w:b/>
                <w:bCs/>
                <w:sz w:val="20"/>
                <w:szCs w:val="20"/>
              </w:rPr>
            </w:pPr>
          </w:p>
        </w:tc>
        <w:tc>
          <w:tcPr>
            <w:tcW w:w="2328" w:type="dxa"/>
          </w:tcPr>
          <w:p w:rsidR="00B905C5" w:rsidRPr="00260EA3" w:rsidRDefault="00B905C5" w:rsidP="007958A9">
            <w:pPr>
              <w:autoSpaceDE w:val="0"/>
              <w:autoSpaceDN w:val="0"/>
              <w:adjustRightInd w:val="0"/>
              <w:spacing w:line="240" w:lineRule="auto"/>
              <w:rPr>
                <w:rFonts w:ascii="Arial" w:hAnsi="Arial" w:cs="Arial"/>
                <w:b/>
                <w:bCs/>
                <w:sz w:val="20"/>
                <w:szCs w:val="20"/>
              </w:rPr>
            </w:pPr>
          </w:p>
        </w:tc>
        <w:tc>
          <w:tcPr>
            <w:tcW w:w="1410" w:type="dxa"/>
          </w:tcPr>
          <w:p w:rsidR="00B905C5" w:rsidRPr="00260EA3" w:rsidRDefault="00B905C5" w:rsidP="007958A9">
            <w:pPr>
              <w:autoSpaceDE w:val="0"/>
              <w:autoSpaceDN w:val="0"/>
              <w:adjustRightInd w:val="0"/>
              <w:spacing w:line="240" w:lineRule="auto"/>
              <w:rPr>
                <w:rFonts w:ascii="Arial" w:hAnsi="Arial" w:cs="Arial"/>
                <w:b/>
                <w:bCs/>
                <w:sz w:val="20"/>
                <w:szCs w:val="20"/>
              </w:rPr>
            </w:pPr>
          </w:p>
        </w:tc>
        <w:tc>
          <w:tcPr>
            <w:tcW w:w="1605" w:type="dxa"/>
          </w:tcPr>
          <w:p w:rsidR="00B905C5" w:rsidRPr="00260EA3" w:rsidRDefault="00B905C5" w:rsidP="007958A9">
            <w:pPr>
              <w:autoSpaceDE w:val="0"/>
              <w:autoSpaceDN w:val="0"/>
              <w:adjustRightInd w:val="0"/>
              <w:spacing w:line="240" w:lineRule="auto"/>
              <w:rPr>
                <w:rFonts w:ascii="Arial" w:hAnsi="Arial" w:cs="Arial"/>
                <w:b/>
                <w:bCs/>
                <w:sz w:val="20"/>
                <w:szCs w:val="20"/>
              </w:rPr>
            </w:pPr>
          </w:p>
        </w:tc>
      </w:tr>
      <w:tr w:rsidR="00E05C0D" w:rsidRPr="00260EA3" w:rsidTr="00A20A37">
        <w:tc>
          <w:tcPr>
            <w:tcW w:w="2874" w:type="dxa"/>
          </w:tcPr>
          <w:p w:rsidR="00E05C0D" w:rsidRPr="00260EA3" w:rsidRDefault="00E05C0D" w:rsidP="007958A9">
            <w:pPr>
              <w:autoSpaceDE w:val="0"/>
              <w:autoSpaceDN w:val="0"/>
              <w:adjustRightInd w:val="0"/>
              <w:spacing w:line="240" w:lineRule="auto"/>
              <w:rPr>
                <w:rFonts w:ascii="Arial" w:hAnsi="Arial" w:cs="Arial"/>
                <w:b/>
                <w:bCs/>
                <w:sz w:val="20"/>
                <w:szCs w:val="20"/>
              </w:rPr>
            </w:pPr>
            <w:r>
              <w:rPr>
                <w:rFonts w:ascii="Arial" w:hAnsi="Arial" w:cs="Arial"/>
                <w:b/>
                <w:bCs/>
                <w:sz w:val="20"/>
                <w:szCs w:val="20"/>
              </w:rPr>
              <w:t xml:space="preserve">Safeguarding </w:t>
            </w:r>
          </w:p>
        </w:tc>
        <w:tc>
          <w:tcPr>
            <w:tcW w:w="4440" w:type="dxa"/>
          </w:tcPr>
          <w:p w:rsidR="00E05C0D" w:rsidRPr="00E05C0D" w:rsidRDefault="00E05C0D" w:rsidP="00E05C0D">
            <w:pPr>
              <w:tabs>
                <w:tab w:val="left" w:pos="1560"/>
              </w:tabs>
              <w:suppressAutoHyphens/>
              <w:autoSpaceDN w:val="0"/>
              <w:spacing w:after="200" w:line="276" w:lineRule="auto"/>
              <w:jc w:val="both"/>
              <w:textAlignment w:val="baseline"/>
              <w:rPr>
                <w:rFonts w:ascii="Cambria" w:hAnsi="Cambria" w:cs="Arial"/>
                <w:sz w:val="20"/>
                <w:szCs w:val="20"/>
              </w:rPr>
            </w:pPr>
            <w:r w:rsidRPr="00E05C0D">
              <w:rPr>
                <w:rFonts w:ascii="Cambria" w:hAnsi="Cambria" w:cs="Arial"/>
                <w:sz w:val="20"/>
                <w:szCs w:val="20"/>
              </w:rPr>
              <w:t xml:space="preserve">The </w:t>
            </w:r>
            <w:r w:rsidRPr="00E05C0D">
              <w:rPr>
                <w:rFonts w:ascii="Cambria" w:hAnsi="Cambria" w:cs="Arial"/>
                <w:bCs/>
                <w:sz w:val="20"/>
                <w:szCs w:val="20"/>
              </w:rPr>
              <w:t>DSL</w:t>
            </w:r>
            <w:r w:rsidRPr="00E05C0D">
              <w:rPr>
                <w:rFonts w:ascii="Cambria" w:hAnsi="Cambria" w:cs="Arial"/>
                <w:sz w:val="20"/>
                <w:szCs w:val="20"/>
              </w:rPr>
              <w:t xml:space="preserve"> liaises with the necessary personnel and parents to manage and address any new and ongoing safeguarding concerns relating to the temporary closure and/or </w:t>
            </w:r>
            <w:r>
              <w:rPr>
                <w:rFonts w:ascii="Cambria" w:hAnsi="Cambria" w:cs="Arial"/>
                <w:sz w:val="20"/>
                <w:szCs w:val="20"/>
              </w:rPr>
              <w:t xml:space="preserve">Provision </w:t>
            </w:r>
            <w:r w:rsidRPr="00E05C0D">
              <w:rPr>
                <w:rFonts w:ascii="Cambria" w:hAnsi="Cambria" w:cs="Arial"/>
                <w:sz w:val="20"/>
                <w:szCs w:val="20"/>
              </w:rPr>
              <w:t>reopening, e.g. ongoing bullying.</w:t>
            </w:r>
          </w:p>
          <w:p w:rsidR="00E05C0D" w:rsidRPr="00A20A37" w:rsidRDefault="00E05C0D" w:rsidP="00E05C0D">
            <w:pPr>
              <w:tabs>
                <w:tab w:val="left" w:pos="1560"/>
              </w:tabs>
              <w:suppressAutoHyphens/>
              <w:autoSpaceDN w:val="0"/>
              <w:spacing w:after="120" w:line="276" w:lineRule="auto"/>
              <w:jc w:val="both"/>
              <w:textAlignment w:val="baseline"/>
              <w:rPr>
                <w:rFonts w:ascii="Cambria" w:hAnsi="Cambria" w:cs="Arial"/>
                <w:sz w:val="20"/>
                <w:szCs w:val="20"/>
              </w:rPr>
            </w:pPr>
            <w:r w:rsidRPr="00E05C0D">
              <w:rPr>
                <w:rFonts w:ascii="Cambria" w:hAnsi="Cambria" w:cs="Arial"/>
                <w:sz w:val="20"/>
                <w:szCs w:val="20"/>
              </w:rPr>
              <w:t xml:space="preserve">The </w:t>
            </w:r>
            <w:r w:rsidRPr="00E05C0D">
              <w:rPr>
                <w:rFonts w:ascii="Cambria" w:hAnsi="Cambria" w:cs="Arial"/>
                <w:bCs/>
                <w:sz w:val="20"/>
                <w:szCs w:val="20"/>
              </w:rPr>
              <w:t>DSL</w:t>
            </w:r>
            <w:r w:rsidRPr="00E05C0D">
              <w:rPr>
                <w:rFonts w:ascii="Cambria" w:hAnsi="Cambria" w:cs="Arial"/>
                <w:sz w:val="20"/>
                <w:szCs w:val="20"/>
              </w:rPr>
              <w:t xml:space="preserve"> ensures that adequate ca</w:t>
            </w:r>
            <w:r>
              <w:rPr>
                <w:rFonts w:ascii="Cambria" w:hAnsi="Cambria" w:cs="Arial"/>
                <w:sz w:val="20"/>
                <w:szCs w:val="20"/>
              </w:rPr>
              <w:t>re is in place to support young persons</w:t>
            </w:r>
            <w:r w:rsidRPr="00E05C0D">
              <w:rPr>
                <w:rFonts w:ascii="Cambria" w:hAnsi="Cambria" w:cs="Arial"/>
                <w:sz w:val="20"/>
                <w:szCs w:val="20"/>
              </w:rPr>
              <w:t xml:space="preserve"> and staff who require it.</w:t>
            </w:r>
          </w:p>
        </w:tc>
        <w:tc>
          <w:tcPr>
            <w:tcW w:w="1291" w:type="dxa"/>
          </w:tcPr>
          <w:p w:rsidR="00E05C0D" w:rsidRPr="00260EA3" w:rsidRDefault="00E05C0D" w:rsidP="007958A9">
            <w:pPr>
              <w:autoSpaceDE w:val="0"/>
              <w:autoSpaceDN w:val="0"/>
              <w:adjustRightInd w:val="0"/>
              <w:spacing w:line="240" w:lineRule="auto"/>
              <w:rPr>
                <w:rFonts w:ascii="Arial" w:hAnsi="Arial" w:cs="Arial"/>
                <w:b/>
                <w:bCs/>
                <w:sz w:val="20"/>
                <w:szCs w:val="20"/>
              </w:rPr>
            </w:pPr>
          </w:p>
        </w:tc>
        <w:tc>
          <w:tcPr>
            <w:tcW w:w="2328" w:type="dxa"/>
          </w:tcPr>
          <w:p w:rsidR="00E05C0D" w:rsidRPr="00260EA3" w:rsidRDefault="00E05C0D" w:rsidP="007958A9">
            <w:pPr>
              <w:autoSpaceDE w:val="0"/>
              <w:autoSpaceDN w:val="0"/>
              <w:adjustRightInd w:val="0"/>
              <w:spacing w:line="240" w:lineRule="auto"/>
              <w:rPr>
                <w:rFonts w:ascii="Arial" w:hAnsi="Arial" w:cs="Arial"/>
                <w:b/>
                <w:bCs/>
                <w:sz w:val="20"/>
                <w:szCs w:val="20"/>
              </w:rPr>
            </w:pPr>
          </w:p>
        </w:tc>
        <w:tc>
          <w:tcPr>
            <w:tcW w:w="1410" w:type="dxa"/>
          </w:tcPr>
          <w:p w:rsidR="00E05C0D" w:rsidRPr="00260EA3" w:rsidRDefault="00E05C0D" w:rsidP="007958A9">
            <w:pPr>
              <w:autoSpaceDE w:val="0"/>
              <w:autoSpaceDN w:val="0"/>
              <w:adjustRightInd w:val="0"/>
              <w:spacing w:line="240" w:lineRule="auto"/>
              <w:rPr>
                <w:rFonts w:ascii="Arial" w:hAnsi="Arial" w:cs="Arial"/>
                <w:b/>
                <w:bCs/>
                <w:sz w:val="20"/>
                <w:szCs w:val="20"/>
              </w:rPr>
            </w:pPr>
          </w:p>
        </w:tc>
        <w:tc>
          <w:tcPr>
            <w:tcW w:w="1605" w:type="dxa"/>
          </w:tcPr>
          <w:p w:rsidR="00E05C0D" w:rsidRPr="00260EA3" w:rsidRDefault="00E05C0D" w:rsidP="007958A9">
            <w:pPr>
              <w:autoSpaceDE w:val="0"/>
              <w:autoSpaceDN w:val="0"/>
              <w:adjustRightInd w:val="0"/>
              <w:spacing w:line="240" w:lineRule="auto"/>
              <w:rPr>
                <w:rFonts w:ascii="Arial" w:hAnsi="Arial" w:cs="Arial"/>
                <w:b/>
                <w:bCs/>
                <w:sz w:val="20"/>
                <w:szCs w:val="20"/>
              </w:rPr>
            </w:pPr>
          </w:p>
        </w:tc>
      </w:tr>
      <w:tr w:rsidR="005D0670" w:rsidRPr="00260EA3" w:rsidTr="00A20A37">
        <w:tc>
          <w:tcPr>
            <w:tcW w:w="2874" w:type="dxa"/>
          </w:tcPr>
          <w:p w:rsidR="005D0670" w:rsidRPr="00260EA3" w:rsidRDefault="005D0670" w:rsidP="007958A9">
            <w:pPr>
              <w:autoSpaceDE w:val="0"/>
              <w:autoSpaceDN w:val="0"/>
              <w:adjustRightInd w:val="0"/>
              <w:spacing w:line="240" w:lineRule="auto"/>
              <w:rPr>
                <w:rFonts w:ascii="Arial" w:hAnsi="Arial" w:cs="Arial"/>
                <w:b/>
                <w:bCs/>
                <w:sz w:val="20"/>
                <w:szCs w:val="20"/>
              </w:rPr>
            </w:pPr>
            <w:r>
              <w:rPr>
                <w:rFonts w:ascii="Arial" w:hAnsi="Arial" w:cs="Arial"/>
                <w:b/>
                <w:bCs/>
                <w:sz w:val="20"/>
                <w:szCs w:val="20"/>
              </w:rPr>
              <w:t>Other requirements</w:t>
            </w:r>
          </w:p>
        </w:tc>
        <w:tc>
          <w:tcPr>
            <w:tcW w:w="4440" w:type="dxa"/>
          </w:tcPr>
          <w:p w:rsidR="009868D2" w:rsidRPr="00A20A37" w:rsidRDefault="005D0670" w:rsidP="00A20A37">
            <w:pPr>
              <w:autoSpaceDE w:val="0"/>
              <w:autoSpaceDN w:val="0"/>
              <w:adjustRightInd w:val="0"/>
              <w:spacing w:line="240" w:lineRule="auto"/>
              <w:rPr>
                <w:rFonts w:ascii="Cambria" w:hAnsi="Cambria" w:cs="Arial"/>
                <w:sz w:val="20"/>
                <w:szCs w:val="20"/>
              </w:rPr>
            </w:pPr>
            <w:r w:rsidRPr="00A20A37">
              <w:rPr>
                <w:rFonts w:ascii="Cambria" w:hAnsi="Cambria" w:cs="Arial"/>
                <w:sz w:val="20"/>
                <w:szCs w:val="20"/>
              </w:rPr>
              <w:t>Staff to sign to say</w:t>
            </w:r>
            <w:r w:rsidR="00F664FE" w:rsidRPr="00A20A37">
              <w:rPr>
                <w:rFonts w:ascii="Cambria" w:hAnsi="Cambria" w:cs="Arial"/>
                <w:sz w:val="20"/>
                <w:szCs w:val="20"/>
              </w:rPr>
              <w:t xml:space="preserve"> they have read and will comply with reopening plan and </w:t>
            </w:r>
            <w:r w:rsidR="00A20A37" w:rsidRPr="00A20A37">
              <w:rPr>
                <w:rFonts w:ascii="Cambria" w:hAnsi="Cambria" w:cs="Arial"/>
                <w:sz w:val="20"/>
                <w:szCs w:val="20"/>
              </w:rPr>
              <w:t xml:space="preserve">have access to the risk assessment at all times </w:t>
            </w:r>
          </w:p>
          <w:p w:rsidR="00A20A37" w:rsidRPr="00A20A37" w:rsidRDefault="00A20A37" w:rsidP="00A20A37">
            <w:pPr>
              <w:autoSpaceDE w:val="0"/>
              <w:autoSpaceDN w:val="0"/>
              <w:adjustRightInd w:val="0"/>
              <w:spacing w:line="240" w:lineRule="auto"/>
              <w:rPr>
                <w:rFonts w:ascii="Cambria" w:hAnsi="Cambria" w:cs="Arial"/>
                <w:sz w:val="20"/>
                <w:szCs w:val="20"/>
              </w:rPr>
            </w:pPr>
          </w:p>
          <w:p w:rsidR="00F664FE" w:rsidRPr="00A20A37" w:rsidRDefault="009868D2" w:rsidP="009868D2">
            <w:pPr>
              <w:spacing w:after="160" w:line="259" w:lineRule="auto"/>
              <w:contextualSpacing/>
              <w:rPr>
                <w:rFonts w:ascii="Cambria" w:hAnsi="Cambria" w:cstheme="minorHAnsi"/>
                <w:sz w:val="20"/>
                <w:szCs w:val="20"/>
              </w:rPr>
            </w:pPr>
            <w:r w:rsidRPr="00A20A37">
              <w:rPr>
                <w:rFonts w:ascii="Cambria" w:hAnsi="Cambria" w:cs="Arial"/>
                <w:sz w:val="20"/>
                <w:szCs w:val="20"/>
              </w:rPr>
              <w:t xml:space="preserve">Staff </w:t>
            </w:r>
            <w:r w:rsidRPr="00A20A37">
              <w:rPr>
                <w:rFonts w:ascii="Cambria" w:hAnsi="Cambria" w:cstheme="minorHAnsi"/>
                <w:sz w:val="20"/>
                <w:szCs w:val="20"/>
              </w:rPr>
              <w:t>required to sign</w:t>
            </w:r>
            <w:r w:rsidRPr="009868D2">
              <w:rPr>
                <w:rFonts w:ascii="Cambria" w:hAnsi="Cambria" w:cstheme="minorHAnsi"/>
                <w:sz w:val="20"/>
                <w:szCs w:val="20"/>
              </w:rPr>
              <w:t xml:space="preserve"> up to Governments track and trace app and evidence this or sign to confirm this. (when available) </w:t>
            </w:r>
          </w:p>
          <w:p w:rsidR="00A20A37" w:rsidRPr="00A20A37" w:rsidRDefault="00A20A37" w:rsidP="009868D2">
            <w:pPr>
              <w:spacing w:after="160" w:line="259" w:lineRule="auto"/>
              <w:contextualSpacing/>
              <w:rPr>
                <w:rFonts w:ascii="Cambria" w:hAnsi="Cambria" w:cstheme="minorHAnsi"/>
                <w:sz w:val="20"/>
                <w:szCs w:val="20"/>
              </w:rPr>
            </w:pPr>
          </w:p>
          <w:p w:rsidR="00A20A37" w:rsidRDefault="00A20A37" w:rsidP="00A20A37">
            <w:pPr>
              <w:autoSpaceDE w:val="0"/>
              <w:autoSpaceDN w:val="0"/>
              <w:adjustRightInd w:val="0"/>
              <w:spacing w:line="240" w:lineRule="auto"/>
              <w:rPr>
                <w:rFonts w:ascii="Cambria" w:hAnsi="Cambria" w:cs="Arial"/>
                <w:color w:val="3D3C3B"/>
                <w:sz w:val="20"/>
                <w:szCs w:val="20"/>
              </w:rPr>
            </w:pPr>
            <w:r w:rsidRPr="00A20A37">
              <w:rPr>
                <w:rFonts w:ascii="Cambria" w:hAnsi="Cambria" w:cs="Arial"/>
                <w:color w:val="3D3C3B"/>
                <w:sz w:val="20"/>
                <w:szCs w:val="20"/>
              </w:rPr>
              <w:t>Ensuring staff are made aware of the symptoms and kept informed of the latest medical and governmental advice on how to minimise the risk of infection (including how the virus spreads and how to reduce the risk of passing the virus on). This should also help to dispel any myths, fears and misconceptions.</w:t>
            </w:r>
          </w:p>
          <w:p w:rsidR="00872587" w:rsidRPr="00A20A37" w:rsidRDefault="00872587" w:rsidP="00A20A37">
            <w:pPr>
              <w:autoSpaceDE w:val="0"/>
              <w:autoSpaceDN w:val="0"/>
              <w:adjustRightInd w:val="0"/>
              <w:spacing w:line="240" w:lineRule="auto"/>
              <w:rPr>
                <w:rFonts w:ascii="Cambria" w:hAnsi="Cambria" w:cs="Arial"/>
                <w:color w:val="3D3C3B"/>
                <w:sz w:val="20"/>
                <w:szCs w:val="20"/>
              </w:rPr>
            </w:pPr>
          </w:p>
          <w:p w:rsidR="006B6580" w:rsidRDefault="00872587" w:rsidP="00872587">
            <w:pPr>
              <w:pStyle w:val="Default"/>
              <w:rPr>
                <w:rFonts w:ascii="Cambria" w:hAnsi="Cambria" w:cstheme="minorHAnsi"/>
                <w:sz w:val="20"/>
                <w:szCs w:val="20"/>
              </w:rPr>
            </w:pPr>
            <w:r w:rsidRPr="00872587">
              <w:rPr>
                <w:rFonts w:ascii="Cambria" w:hAnsi="Cambria" w:cstheme="minorHAnsi"/>
                <w:sz w:val="20"/>
                <w:szCs w:val="20"/>
              </w:rPr>
              <w:lastRenderedPageBreak/>
              <w:t xml:space="preserve">Alternative Provision will promote mental health &amp; wellbeing awareness to all staff and young </w:t>
            </w:r>
          </w:p>
          <w:p w:rsidR="00872587" w:rsidRDefault="00872587" w:rsidP="00872587">
            <w:pPr>
              <w:pStyle w:val="Default"/>
              <w:rPr>
                <w:rFonts w:ascii="Cambria" w:hAnsi="Cambria" w:cstheme="minorHAnsi"/>
                <w:sz w:val="20"/>
                <w:szCs w:val="20"/>
              </w:rPr>
            </w:pPr>
            <w:r w:rsidRPr="00872587">
              <w:rPr>
                <w:rFonts w:ascii="Cambria" w:hAnsi="Cambria" w:cstheme="minorHAnsi"/>
                <w:sz w:val="20"/>
                <w:szCs w:val="20"/>
              </w:rPr>
              <w:t xml:space="preserve">people during the Coronavirus outbreak and will offer whatever support they can to help  </w:t>
            </w:r>
          </w:p>
          <w:p w:rsidR="006B6580" w:rsidRDefault="006B6580" w:rsidP="00872587">
            <w:pPr>
              <w:pStyle w:val="Default"/>
              <w:rPr>
                <w:rFonts w:ascii="Cambria" w:hAnsi="Cambria" w:cstheme="minorHAnsi"/>
                <w:sz w:val="20"/>
                <w:szCs w:val="20"/>
              </w:rPr>
            </w:pPr>
          </w:p>
          <w:p w:rsidR="006B6580" w:rsidRPr="00872587" w:rsidRDefault="006B6580" w:rsidP="00872587">
            <w:pPr>
              <w:pStyle w:val="Default"/>
              <w:rPr>
                <w:rFonts w:ascii="Cambria" w:hAnsi="Cambria" w:cstheme="minorHAnsi"/>
                <w:sz w:val="20"/>
                <w:szCs w:val="20"/>
              </w:rPr>
            </w:pPr>
          </w:p>
          <w:p w:rsidR="006B6580" w:rsidRPr="006B6580" w:rsidRDefault="006B6580" w:rsidP="006B6580">
            <w:pPr>
              <w:tabs>
                <w:tab w:val="left" w:pos="1560"/>
              </w:tabs>
              <w:suppressAutoHyphens/>
              <w:autoSpaceDN w:val="0"/>
              <w:spacing w:after="200" w:line="276" w:lineRule="auto"/>
              <w:jc w:val="both"/>
              <w:textAlignment w:val="baseline"/>
              <w:rPr>
                <w:rFonts w:ascii="Cambria" w:hAnsi="Cambria" w:cs="Arial"/>
                <w:b/>
                <w:bCs/>
                <w:sz w:val="20"/>
                <w:szCs w:val="20"/>
                <w:u w:val="single"/>
              </w:rPr>
            </w:pPr>
            <w:r w:rsidRPr="006B6580">
              <w:rPr>
                <w:rFonts w:ascii="Cambria" w:hAnsi="Cambria" w:cs="Arial"/>
                <w:sz w:val="20"/>
                <w:szCs w:val="20"/>
              </w:rPr>
              <w:t>All staff have regard to all relevant guidance and legislation including, but not limited to, the following:</w:t>
            </w:r>
          </w:p>
          <w:p w:rsidR="006B6580" w:rsidRPr="006B6580" w:rsidRDefault="006B6580" w:rsidP="006B6580">
            <w:pPr>
              <w:pStyle w:val="ListParagraph"/>
              <w:numPr>
                <w:ilvl w:val="1"/>
                <w:numId w:val="8"/>
              </w:numPr>
              <w:tabs>
                <w:tab w:val="left" w:pos="1560"/>
              </w:tabs>
              <w:suppressAutoHyphens/>
              <w:autoSpaceDN w:val="0"/>
              <w:spacing w:after="200" w:line="276" w:lineRule="auto"/>
              <w:jc w:val="both"/>
              <w:textAlignment w:val="baseline"/>
              <w:rPr>
                <w:rFonts w:ascii="Cambria" w:hAnsi="Cambria" w:cs="Arial"/>
                <w:b/>
                <w:bCs/>
                <w:sz w:val="20"/>
                <w:szCs w:val="20"/>
                <w:u w:val="single"/>
              </w:rPr>
            </w:pPr>
            <w:r w:rsidRPr="006B6580">
              <w:rPr>
                <w:rFonts w:ascii="Cambria" w:hAnsi="Cambria" w:cs="Arial"/>
                <w:sz w:val="20"/>
                <w:szCs w:val="20"/>
              </w:rPr>
              <w:t>Reporting of Injuries, Diseases and Dangerous Occurrences Regulations (RIDDOR) 2013</w:t>
            </w:r>
          </w:p>
          <w:p w:rsidR="006B6580" w:rsidRPr="006B6580" w:rsidRDefault="006B6580" w:rsidP="006B6580">
            <w:pPr>
              <w:pStyle w:val="ListParagraph"/>
              <w:numPr>
                <w:ilvl w:val="1"/>
                <w:numId w:val="8"/>
              </w:numPr>
              <w:tabs>
                <w:tab w:val="left" w:pos="1560"/>
              </w:tabs>
              <w:suppressAutoHyphens/>
              <w:autoSpaceDN w:val="0"/>
              <w:spacing w:after="200" w:line="276" w:lineRule="auto"/>
              <w:jc w:val="both"/>
              <w:textAlignment w:val="baseline"/>
              <w:rPr>
                <w:rFonts w:ascii="Cambria" w:hAnsi="Cambria" w:cs="Arial"/>
                <w:b/>
                <w:bCs/>
                <w:sz w:val="20"/>
                <w:szCs w:val="20"/>
                <w:u w:val="single"/>
              </w:rPr>
            </w:pPr>
            <w:r w:rsidRPr="006B6580">
              <w:rPr>
                <w:rFonts w:ascii="Cambria" w:hAnsi="Cambria" w:cs="Arial"/>
                <w:sz w:val="20"/>
                <w:szCs w:val="20"/>
              </w:rPr>
              <w:t>The Health Protection (Notification) Regulations 2010</w:t>
            </w:r>
          </w:p>
          <w:p w:rsidR="006B6580" w:rsidRPr="006B6580" w:rsidRDefault="006B6580" w:rsidP="006B6580">
            <w:pPr>
              <w:pStyle w:val="ListParagraph"/>
              <w:numPr>
                <w:ilvl w:val="1"/>
                <w:numId w:val="8"/>
              </w:numPr>
              <w:tabs>
                <w:tab w:val="left" w:pos="1560"/>
              </w:tabs>
              <w:suppressAutoHyphens/>
              <w:autoSpaceDN w:val="0"/>
              <w:spacing w:after="200" w:line="276" w:lineRule="auto"/>
              <w:jc w:val="both"/>
              <w:textAlignment w:val="baseline"/>
              <w:rPr>
                <w:rFonts w:ascii="Cambria" w:hAnsi="Cambria" w:cs="Arial"/>
                <w:b/>
                <w:bCs/>
                <w:sz w:val="20"/>
                <w:szCs w:val="20"/>
                <w:u w:val="single"/>
              </w:rPr>
            </w:pPr>
            <w:r w:rsidRPr="006B6580">
              <w:rPr>
                <w:rFonts w:ascii="Cambria" w:hAnsi="Cambria" w:cs="Arial"/>
                <w:sz w:val="20"/>
                <w:szCs w:val="20"/>
              </w:rPr>
              <w:t>Public Health England (PHE) (2017) ‘Health protection in schools and other childcare facilities’</w:t>
            </w:r>
          </w:p>
          <w:p w:rsidR="006B6580" w:rsidRPr="006B6580" w:rsidRDefault="006B6580" w:rsidP="006B6580">
            <w:pPr>
              <w:pStyle w:val="ListParagraph"/>
              <w:numPr>
                <w:ilvl w:val="1"/>
                <w:numId w:val="8"/>
              </w:numPr>
              <w:tabs>
                <w:tab w:val="left" w:pos="1560"/>
              </w:tabs>
              <w:suppressAutoHyphens/>
              <w:autoSpaceDN w:val="0"/>
              <w:spacing w:after="200" w:line="276" w:lineRule="auto"/>
              <w:jc w:val="both"/>
              <w:textAlignment w:val="baseline"/>
              <w:rPr>
                <w:rFonts w:ascii="Cambria" w:hAnsi="Cambria" w:cs="Arial"/>
                <w:sz w:val="20"/>
                <w:szCs w:val="20"/>
              </w:rPr>
            </w:pPr>
            <w:proofErr w:type="spellStart"/>
            <w:r w:rsidRPr="006B6580">
              <w:rPr>
                <w:rFonts w:ascii="Cambria" w:hAnsi="Cambria" w:cs="Arial"/>
                <w:sz w:val="20"/>
                <w:szCs w:val="20"/>
              </w:rPr>
              <w:t>DfE</w:t>
            </w:r>
            <w:proofErr w:type="spellEnd"/>
            <w:r w:rsidRPr="006B6580">
              <w:rPr>
                <w:rFonts w:ascii="Cambria" w:hAnsi="Cambria" w:cs="Arial"/>
                <w:sz w:val="20"/>
                <w:szCs w:val="20"/>
              </w:rPr>
              <w:t xml:space="preserve"> and PHE (2020) ‘COVID-19: guidance for educational settings’</w:t>
            </w:r>
          </w:p>
          <w:p w:rsidR="00A20A37" w:rsidRPr="00A20A37" w:rsidRDefault="00A20A37" w:rsidP="009868D2">
            <w:pPr>
              <w:spacing w:after="160" w:line="259" w:lineRule="auto"/>
              <w:contextualSpacing/>
              <w:rPr>
                <w:rFonts w:ascii="Cambria" w:hAnsi="Cambria" w:cstheme="minorHAnsi"/>
                <w:sz w:val="20"/>
                <w:szCs w:val="20"/>
              </w:rPr>
            </w:pPr>
          </w:p>
          <w:p w:rsidR="00A20A37" w:rsidRPr="009868D2" w:rsidRDefault="00A20A37" w:rsidP="009868D2">
            <w:pPr>
              <w:spacing w:after="160" w:line="259" w:lineRule="auto"/>
              <w:contextualSpacing/>
              <w:rPr>
                <w:rFonts w:ascii="Cambria" w:hAnsi="Cambria" w:cstheme="minorHAnsi"/>
                <w:sz w:val="20"/>
                <w:szCs w:val="20"/>
              </w:rPr>
            </w:pPr>
          </w:p>
          <w:p w:rsidR="009868D2" w:rsidRPr="00A20A37" w:rsidRDefault="009868D2" w:rsidP="007958A9">
            <w:pPr>
              <w:autoSpaceDE w:val="0"/>
              <w:autoSpaceDN w:val="0"/>
              <w:adjustRightInd w:val="0"/>
              <w:spacing w:line="240" w:lineRule="auto"/>
              <w:rPr>
                <w:rFonts w:ascii="Cambria" w:hAnsi="Cambria" w:cs="Arial"/>
                <w:sz w:val="20"/>
                <w:szCs w:val="20"/>
              </w:rPr>
            </w:pPr>
          </w:p>
        </w:tc>
        <w:tc>
          <w:tcPr>
            <w:tcW w:w="1291" w:type="dxa"/>
          </w:tcPr>
          <w:p w:rsidR="005D0670" w:rsidRPr="00260EA3" w:rsidRDefault="005D0670" w:rsidP="007958A9">
            <w:pPr>
              <w:autoSpaceDE w:val="0"/>
              <w:autoSpaceDN w:val="0"/>
              <w:adjustRightInd w:val="0"/>
              <w:spacing w:line="240" w:lineRule="auto"/>
              <w:rPr>
                <w:rFonts w:ascii="Arial" w:hAnsi="Arial" w:cs="Arial"/>
                <w:b/>
                <w:bCs/>
                <w:sz w:val="20"/>
                <w:szCs w:val="20"/>
              </w:rPr>
            </w:pPr>
          </w:p>
        </w:tc>
        <w:tc>
          <w:tcPr>
            <w:tcW w:w="2328" w:type="dxa"/>
          </w:tcPr>
          <w:p w:rsidR="005D0670" w:rsidRPr="00260EA3" w:rsidRDefault="005D0670" w:rsidP="007958A9">
            <w:pPr>
              <w:autoSpaceDE w:val="0"/>
              <w:autoSpaceDN w:val="0"/>
              <w:adjustRightInd w:val="0"/>
              <w:spacing w:line="240" w:lineRule="auto"/>
              <w:rPr>
                <w:rFonts w:ascii="Arial" w:hAnsi="Arial" w:cs="Arial"/>
                <w:b/>
                <w:bCs/>
                <w:sz w:val="20"/>
                <w:szCs w:val="20"/>
              </w:rPr>
            </w:pPr>
          </w:p>
        </w:tc>
        <w:tc>
          <w:tcPr>
            <w:tcW w:w="1410" w:type="dxa"/>
          </w:tcPr>
          <w:p w:rsidR="005D0670" w:rsidRPr="00260EA3" w:rsidRDefault="005D0670" w:rsidP="007958A9">
            <w:pPr>
              <w:autoSpaceDE w:val="0"/>
              <w:autoSpaceDN w:val="0"/>
              <w:adjustRightInd w:val="0"/>
              <w:spacing w:line="240" w:lineRule="auto"/>
              <w:rPr>
                <w:rFonts w:ascii="Arial" w:hAnsi="Arial" w:cs="Arial"/>
                <w:b/>
                <w:bCs/>
                <w:sz w:val="20"/>
                <w:szCs w:val="20"/>
              </w:rPr>
            </w:pPr>
          </w:p>
        </w:tc>
        <w:tc>
          <w:tcPr>
            <w:tcW w:w="1605" w:type="dxa"/>
          </w:tcPr>
          <w:p w:rsidR="005D0670" w:rsidRPr="00260EA3" w:rsidRDefault="005D0670" w:rsidP="007958A9">
            <w:pPr>
              <w:autoSpaceDE w:val="0"/>
              <w:autoSpaceDN w:val="0"/>
              <w:adjustRightInd w:val="0"/>
              <w:spacing w:line="240" w:lineRule="auto"/>
              <w:rPr>
                <w:rFonts w:ascii="Arial" w:hAnsi="Arial" w:cs="Arial"/>
                <w:b/>
                <w:bCs/>
                <w:sz w:val="20"/>
                <w:szCs w:val="20"/>
              </w:rPr>
            </w:pPr>
          </w:p>
        </w:tc>
      </w:tr>
    </w:tbl>
    <w:p w:rsidR="00A363BC" w:rsidRPr="00260EA3" w:rsidRDefault="00A363BC" w:rsidP="00A363BC">
      <w:pPr>
        <w:autoSpaceDE w:val="0"/>
        <w:autoSpaceDN w:val="0"/>
        <w:adjustRightInd w:val="0"/>
        <w:spacing w:after="0" w:line="240" w:lineRule="auto"/>
        <w:rPr>
          <w:rFonts w:ascii="Arial" w:hAnsi="Arial" w:cs="Arial"/>
          <w:color w:val="3D3C3B"/>
          <w:sz w:val="20"/>
          <w:szCs w:val="20"/>
        </w:rPr>
      </w:pPr>
    </w:p>
    <w:p w:rsidR="00A363BC" w:rsidRPr="00A363BC" w:rsidRDefault="00A363BC" w:rsidP="00A363BC">
      <w:pPr>
        <w:autoSpaceDE w:val="0"/>
        <w:autoSpaceDN w:val="0"/>
        <w:adjustRightInd w:val="0"/>
        <w:spacing w:after="0" w:line="240" w:lineRule="auto"/>
        <w:rPr>
          <w:rFonts w:ascii="Arial" w:hAnsi="Arial" w:cs="Arial"/>
          <w:color w:val="3D3C3B"/>
        </w:rPr>
      </w:pPr>
    </w:p>
    <w:p w:rsidR="00F64916" w:rsidRPr="00A363BC" w:rsidRDefault="00F64916" w:rsidP="00F64916">
      <w:pPr>
        <w:autoSpaceDE w:val="0"/>
        <w:autoSpaceDN w:val="0"/>
        <w:adjustRightInd w:val="0"/>
        <w:spacing w:after="0" w:line="240" w:lineRule="auto"/>
        <w:rPr>
          <w:rFonts w:ascii="Arial" w:hAnsi="Arial" w:cs="Arial"/>
          <w:color w:val="3D3C3B"/>
        </w:rPr>
      </w:pPr>
    </w:p>
    <w:p w:rsidR="00A363BC" w:rsidRPr="00A363BC" w:rsidRDefault="00A363BC" w:rsidP="00A363BC">
      <w:pPr>
        <w:rPr>
          <w:rFonts w:ascii="Arial" w:hAnsi="Arial" w:cs="Arial"/>
          <w:color w:val="3D3C3B"/>
        </w:rPr>
      </w:pPr>
    </w:p>
    <w:p w:rsidR="00A363BC" w:rsidRPr="00A363BC" w:rsidRDefault="00A363BC" w:rsidP="00A363BC">
      <w:pPr>
        <w:rPr>
          <w:rFonts w:ascii="Arial" w:hAnsi="Arial" w:cs="Arial"/>
          <w:color w:val="3D3C3B"/>
        </w:rPr>
      </w:pPr>
    </w:p>
    <w:p w:rsidR="00A363BC" w:rsidRPr="00A363BC" w:rsidRDefault="00A363BC">
      <w:pPr>
        <w:rPr>
          <w:rFonts w:ascii="Arial" w:hAnsi="Arial" w:cs="Arial"/>
          <w:color w:val="3D3C3B"/>
        </w:rPr>
      </w:pPr>
    </w:p>
    <w:p w:rsidR="00A363BC" w:rsidRPr="00A363BC" w:rsidRDefault="00A363BC">
      <w:pPr>
        <w:rPr>
          <w:rFonts w:ascii="Arial" w:hAnsi="Arial" w:cs="Arial"/>
          <w:color w:val="3D3C3B"/>
        </w:rPr>
      </w:pPr>
    </w:p>
    <w:p w:rsidR="00A363BC" w:rsidRDefault="00A363BC"/>
    <w:p w:rsidR="00A363BC" w:rsidRDefault="00A363BC"/>
    <w:sectPr w:rsidR="00A363BC" w:rsidSect="005D646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C8" w:rsidRDefault="009654C8" w:rsidP="007E4786">
      <w:pPr>
        <w:spacing w:after="0" w:line="240" w:lineRule="auto"/>
      </w:pPr>
      <w:r>
        <w:separator/>
      </w:r>
    </w:p>
  </w:endnote>
  <w:endnote w:type="continuationSeparator" w:id="0">
    <w:p w:rsidR="009654C8" w:rsidRDefault="009654C8" w:rsidP="007E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18287"/>
      <w:docPartObj>
        <w:docPartGallery w:val="Page Numbers (Bottom of Page)"/>
        <w:docPartUnique/>
      </w:docPartObj>
    </w:sdtPr>
    <w:sdtEndPr>
      <w:rPr>
        <w:noProof/>
      </w:rPr>
    </w:sdtEndPr>
    <w:sdtContent>
      <w:p w:rsidR="007E4786" w:rsidRDefault="007E4786">
        <w:pPr>
          <w:pStyle w:val="Footer"/>
        </w:pPr>
        <w:r>
          <w:fldChar w:fldCharType="begin"/>
        </w:r>
        <w:r>
          <w:instrText xml:space="preserve"> PAGE   \* MERGEFORMAT </w:instrText>
        </w:r>
        <w:r>
          <w:fldChar w:fldCharType="separate"/>
        </w:r>
        <w:r w:rsidR="00A53297">
          <w:rPr>
            <w:noProof/>
          </w:rPr>
          <w:t>1</w:t>
        </w:r>
        <w:r>
          <w:rPr>
            <w:noProof/>
          </w:rPr>
          <w:fldChar w:fldCharType="end"/>
        </w:r>
      </w:p>
    </w:sdtContent>
  </w:sdt>
  <w:p w:rsidR="007E4786" w:rsidRDefault="007E4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C8" w:rsidRDefault="009654C8" w:rsidP="007E4786">
      <w:pPr>
        <w:spacing w:after="0" w:line="240" w:lineRule="auto"/>
      </w:pPr>
      <w:r>
        <w:separator/>
      </w:r>
    </w:p>
  </w:footnote>
  <w:footnote w:type="continuationSeparator" w:id="0">
    <w:p w:rsidR="009654C8" w:rsidRDefault="009654C8" w:rsidP="007E4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682"/>
    <w:multiLevelType w:val="multilevel"/>
    <w:tmpl w:val="A768A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30EDA"/>
    <w:multiLevelType w:val="hybridMultilevel"/>
    <w:tmpl w:val="613A567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strike w:val="0"/>
        <w:dstrike w:val="0"/>
        <w:color w:val="auto"/>
        <w:u w:val="none"/>
        <w:effect w:val="none"/>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strike w:val="0"/>
        <w:dstrike w:val="0"/>
        <w:color w:val="auto"/>
        <w:u w:val="none"/>
        <w:effect w:val="none"/>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9150B39"/>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A15C9E"/>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C119D5"/>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4D1B0C"/>
    <w:multiLevelType w:val="hybridMultilevel"/>
    <w:tmpl w:val="D45C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E03C2"/>
    <w:multiLevelType w:val="hybridMultilevel"/>
    <w:tmpl w:val="F37E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2416F"/>
    <w:multiLevelType w:val="hybridMultilevel"/>
    <w:tmpl w:val="41D84B64"/>
    <w:lvl w:ilvl="0" w:tplc="59B61392">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A090AB7"/>
    <w:multiLevelType w:val="multilevel"/>
    <w:tmpl w:val="BE7A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9"/>
  </w:num>
  <w:num w:numId="6">
    <w:abstractNumId w:val="5"/>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6F"/>
    <w:rsid w:val="000537B8"/>
    <w:rsid w:val="00077CA2"/>
    <w:rsid w:val="000C0962"/>
    <w:rsid w:val="001B2BA9"/>
    <w:rsid w:val="001D1498"/>
    <w:rsid w:val="001F0992"/>
    <w:rsid w:val="002077AE"/>
    <w:rsid w:val="002201D1"/>
    <w:rsid w:val="00260EA3"/>
    <w:rsid w:val="002F051A"/>
    <w:rsid w:val="003A5D57"/>
    <w:rsid w:val="003B12BF"/>
    <w:rsid w:val="004D7A92"/>
    <w:rsid w:val="00517625"/>
    <w:rsid w:val="005D0670"/>
    <w:rsid w:val="005D646F"/>
    <w:rsid w:val="00663360"/>
    <w:rsid w:val="00674E15"/>
    <w:rsid w:val="006A3539"/>
    <w:rsid w:val="006B6580"/>
    <w:rsid w:val="00706610"/>
    <w:rsid w:val="0076447E"/>
    <w:rsid w:val="007958A9"/>
    <w:rsid w:val="007B174E"/>
    <w:rsid w:val="007B645C"/>
    <w:rsid w:val="007C6A5C"/>
    <w:rsid w:val="007E4786"/>
    <w:rsid w:val="00872587"/>
    <w:rsid w:val="00964856"/>
    <w:rsid w:val="009654C8"/>
    <w:rsid w:val="009868D2"/>
    <w:rsid w:val="009D6362"/>
    <w:rsid w:val="00A02488"/>
    <w:rsid w:val="00A20A37"/>
    <w:rsid w:val="00A363BC"/>
    <w:rsid w:val="00A53297"/>
    <w:rsid w:val="00AF60BD"/>
    <w:rsid w:val="00B350E4"/>
    <w:rsid w:val="00B905C5"/>
    <w:rsid w:val="00BB6996"/>
    <w:rsid w:val="00BD223A"/>
    <w:rsid w:val="00C857D3"/>
    <w:rsid w:val="00D214FB"/>
    <w:rsid w:val="00D24856"/>
    <w:rsid w:val="00D559D1"/>
    <w:rsid w:val="00DE6B04"/>
    <w:rsid w:val="00E05C0D"/>
    <w:rsid w:val="00EA2EF7"/>
    <w:rsid w:val="00F64916"/>
    <w:rsid w:val="00F664FE"/>
    <w:rsid w:val="00FF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B393"/>
  <w15:chartTrackingRefBased/>
  <w15:docId w15:val="{08F8B6A6-22CF-4F05-A933-555711E2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4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46F"/>
    <w:rPr>
      <w:color w:val="0563C1" w:themeColor="hyperlink"/>
      <w:u w:val="single"/>
    </w:rPr>
  </w:style>
  <w:style w:type="paragraph" w:styleId="NoSpacing">
    <w:name w:val="No Spacing"/>
    <w:uiPriority w:val="1"/>
    <w:qFormat/>
    <w:rsid w:val="005D646F"/>
    <w:pPr>
      <w:spacing w:after="0" w:line="240" w:lineRule="auto"/>
    </w:pPr>
  </w:style>
  <w:style w:type="table" w:styleId="TableGrid">
    <w:name w:val="Table Grid"/>
    <w:basedOn w:val="TableNormal"/>
    <w:uiPriority w:val="39"/>
    <w:rsid w:val="000C0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FCA"/>
    <w:pPr>
      <w:spacing w:line="259" w:lineRule="auto"/>
      <w:ind w:left="720"/>
      <w:contextualSpacing/>
    </w:pPr>
  </w:style>
  <w:style w:type="paragraph" w:customStyle="1" w:styleId="Default">
    <w:name w:val="Default"/>
    <w:rsid w:val="00872587"/>
    <w:pPr>
      <w:autoSpaceDE w:val="0"/>
      <w:autoSpaceDN w:val="0"/>
      <w:adjustRightInd w:val="0"/>
      <w:spacing w:after="0" w:line="240" w:lineRule="auto"/>
    </w:pPr>
    <w:rPr>
      <w:rFonts w:ascii="KTMTKT+HelveticaNeue" w:hAnsi="KTMTKT+HelveticaNeue" w:cs="KTMTKT+HelveticaNeue"/>
      <w:color w:val="000000"/>
      <w:sz w:val="24"/>
      <w:szCs w:val="24"/>
    </w:rPr>
  </w:style>
  <w:style w:type="paragraph" w:styleId="Header">
    <w:name w:val="header"/>
    <w:basedOn w:val="Normal"/>
    <w:link w:val="HeaderChar"/>
    <w:uiPriority w:val="99"/>
    <w:unhideWhenUsed/>
    <w:rsid w:val="007E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786"/>
  </w:style>
  <w:style w:type="paragraph" w:styleId="Footer">
    <w:name w:val="footer"/>
    <w:basedOn w:val="Normal"/>
    <w:link w:val="FooterChar"/>
    <w:uiPriority w:val="99"/>
    <w:unhideWhenUsed/>
    <w:rsid w:val="007E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1528">
      <w:bodyDiv w:val="1"/>
      <w:marLeft w:val="0"/>
      <w:marRight w:val="0"/>
      <w:marTop w:val="0"/>
      <w:marBottom w:val="0"/>
      <w:divBdr>
        <w:top w:val="none" w:sz="0" w:space="0" w:color="auto"/>
        <w:left w:val="none" w:sz="0" w:space="0" w:color="auto"/>
        <w:bottom w:val="none" w:sz="0" w:space="0" w:color="auto"/>
        <w:right w:val="none" w:sz="0" w:space="0" w:color="auto"/>
      </w:divBdr>
    </w:div>
    <w:div w:id="955059402">
      <w:bodyDiv w:val="1"/>
      <w:marLeft w:val="0"/>
      <w:marRight w:val="0"/>
      <w:marTop w:val="0"/>
      <w:marBottom w:val="0"/>
      <w:divBdr>
        <w:top w:val="none" w:sz="0" w:space="0" w:color="auto"/>
        <w:left w:val="none" w:sz="0" w:space="0" w:color="auto"/>
        <w:bottom w:val="none" w:sz="0" w:space="0" w:color="auto"/>
        <w:right w:val="none" w:sz="0" w:space="0" w:color="auto"/>
      </w:divBdr>
    </w:div>
    <w:div w:id="10296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implementing-protective-measures-in-education-and-childcare-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12</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Wardle</dc:creator>
  <cp:keywords/>
  <dc:description/>
  <cp:lastModifiedBy>Kate Wardle</cp:lastModifiedBy>
  <cp:revision>20</cp:revision>
  <dcterms:created xsi:type="dcterms:W3CDTF">2020-05-21T14:49:00Z</dcterms:created>
  <dcterms:modified xsi:type="dcterms:W3CDTF">2020-05-27T08:03:00Z</dcterms:modified>
</cp:coreProperties>
</file>