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9" w:type="dxa"/>
        <w:tblLook w:val="04A0" w:firstRow="1" w:lastRow="0" w:firstColumn="1" w:lastColumn="0" w:noHBand="0" w:noVBand="1"/>
      </w:tblPr>
      <w:tblGrid>
        <w:gridCol w:w="2689"/>
        <w:gridCol w:w="71"/>
        <w:gridCol w:w="70"/>
        <w:gridCol w:w="142"/>
        <w:gridCol w:w="33"/>
        <w:gridCol w:w="8"/>
        <w:gridCol w:w="2478"/>
        <w:gridCol w:w="3491"/>
        <w:gridCol w:w="34"/>
        <w:gridCol w:w="23"/>
      </w:tblGrid>
      <w:tr w:rsidR="0025466E" w14:paraId="202C6EF2" w14:textId="77777777" w:rsidTr="002F678D">
        <w:trPr>
          <w:gridAfter w:val="1"/>
          <w:wAfter w:w="23" w:type="dxa"/>
        </w:trPr>
        <w:tc>
          <w:tcPr>
            <w:tcW w:w="9016" w:type="dxa"/>
            <w:gridSpan w:val="9"/>
          </w:tcPr>
          <w:p w14:paraId="32BEBCD0" w14:textId="0F5A30BC" w:rsidR="0025466E" w:rsidRPr="0025466E" w:rsidRDefault="0025466E" w:rsidP="0025466E">
            <w:pPr>
              <w:ind w:left="360"/>
              <w:jc w:val="center"/>
              <w:rPr>
                <w:b/>
                <w:bCs/>
                <w:sz w:val="28"/>
                <w:szCs w:val="28"/>
              </w:rPr>
            </w:pPr>
            <w:r w:rsidRPr="0025466E">
              <w:rPr>
                <w:b/>
                <w:bCs/>
                <w:sz w:val="28"/>
                <w:szCs w:val="28"/>
              </w:rPr>
              <w:t>2023-2024 SAFEGUARDING AND CHILD PROTECTION POLICY TEMPLATE FOR ALTERNATIVE PROVIDERS OFFERING PLACES TO LEARNERS IN LEICESTERSHIRE</w:t>
            </w:r>
          </w:p>
          <w:p w14:paraId="403961A4" w14:textId="59EB4B90" w:rsidR="0025466E" w:rsidRDefault="0025466E" w:rsidP="0025466E">
            <w:pPr>
              <w:ind w:left="360"/>
              <w:rPr>
                <w:i/>
                <w:iCs/>
              </w:rPr>
            </w:pPr>
            <w:r>
              <w:t xml:space="preserve"> – </w:t>
            </w:r>
            <w:r w:rsidRPr="0025466E">
              <w:rPr>
                <w:i/>
                <w:iCs/>
                <w:highlight w:val="yellow"/>
              </w:rPr>
              <w:t>replace with your title</w:t>
            </w:r>
          </w:p>
          <w:p w14:paraId="52B5B6A3" w14:textId="2475E552" w:rsidR="0025466E" w:rsidRPr="0025466E" w:rsidRDefault="0025466E" w:rsidP="0025466E">
            <w:pPr>
              <w:ind w:left="360"/>
              <w:rPr>
                <w:i/>
                <w:iCs/>
              </w:rPr>
            </w:pPr>
            <w:r w:rsidRPr="0025466E">
              <w:rPr>
                <w:i/>
                <w:iCs/>
                <w:highlight w:val="yellow"/>
              </w:rPr>
              <w:t>Areas highlighted in yellow require amendment or addition of text</w:t>
            </w:r>
          </w:p>
        </w:tc>
      </w:tr>
      <w:tr w:rsidR="00E54260" w14:paraId="28887D94" w14:textId="77777777" w:rsidTr="002F678D">
        <w:trPr>
          <w:gridAfter w:val="1"/>
          <w:wAfter w:w="23" w:type="dxa"/>
        </w:trPr>
        <w:tc>
          <w:tcPr>
            <w:tcW w:w="2830" w:type="dxa"/>
            <w:gridSpan w:val="3"/>
          </w:tcPr>
          <w:p w14:paraId="249EF477" w14:textId="4ED51953" w:rsidR="00E54260" w:rsidRPr="0070343C" w:rsidRDefault="00E54260" w:rsidP="0070343C">
            <w:pPr>
              <w:pStyle w:val="ListParagraph"/>
              <w:numPr>
                <w:ilvl w:val="0"/>
                <w:numId w:val="14"/>
              </w:numPr>
              <w:rPr>
                <w:b/>
                <w:bCs/>
              </w:rPr>
            </w:pPr>
            <w:r w:rsidRPr="0070343C">
              <w:rPr>
                <w:b/>
                <w:bCs/>
              </w:rPr>
              <w:t>The Purpose and Aims of our Child Protection and Safeguarding Policy</w:t>
            </w:r>
          </w:p>
        </w:tc>
        <w:tc>
          <w:tcPr>
            <w:tcW w:w="6186" w:type="dxa"/>
            <w:gridSpan w:val="6"/>
          </w:tcPr>
          <w:p w14:paraId="79953587" w14:textId="6AD4EABD" w:rsidR="00E54260" w:rsidRDefault="00E54260" w:rsidP="00E54260">
            <w:pPr>
              <w:pStyle w:val="ListParagraph"/>
              <w:numPr>
                <w:ilvl w:val="0"/>
                <w:numId w:val="1"/>
              </w:numPr>
            </w:pPr>
            <w:r>
              <w:t xml:space="preserve">Our policy and procedures aim to ensure that all staff and volunteers in our establishment act in accordance with the principles, guidance and regulations set out in guidance published by DFE, HMI, Leicestershire CC, </w:t>
            </w:r>
            <w:proofErr w:type="gramStart"/>
            <w:r>
              <w:t>Leicestershire</w:t>
            </w:r>
            <w:proofErr w:type="gramEnd"/>
            <w:r>
              <w:t xml:space="preserve"> and Rutland Safeguarding Children Partnership, in order that learners are protected and safeguarded.</w:t>
            </w:r>
          </w:p>
          <w:p w14:paraId="11190E80" w14:textId="77777777" w:rsidR="00E54260" w:rsidRDefault="00E54260" w:rsidP="00E54260">
            <w:pPr>
              <w:pStyle w:val="ListParagraph"/>
              <w:numPr>
                <w:ilvl w:val="0"/>
                <w:numId w:val="1"/>
              </w:numPr>
            </w:pPr>
            <w:r>
              <w:t xml:space="preserve">Our policy and procedures are designed to link in with the policies, </w:t>
            </w:r>
            <w:proofErr w:type="gramStart"/>
            <w:r>
              <w:t>practices</w:t>
            </w:r>
            <w:proofErr w:type="gramEnd"/>
            <w:r>
              <w:t xml:space="preserve"> and duties of the organisations who commission places f</w:t>
            </w:r>
            <w:r w:rsidR="00716C76">
              <w:t>r</w:t>
            </w:r>
            <w:r>
              <w:t>om us and to ensure that there is clarity about lines of responsibility and certainty that actions will be taken when needed.</w:t>
            </w:r>
          </w:p>
          <w:p w14:paraId="0115486F" w14:textId="5D265905" w:rsidR="00716C76" w:rsidRDefault="00716C76" w:rsidP="00E54260">
            <w:pPr>
              <w:pStyle w:val="ListParagraph"/>
              <w:numPr>
                <w:ilvl w:val="0"/>
                <w:numId w:val="1"/>
              </w:numPr>
            </w:pPr>
            <w:r>
              <w:t>Our policy and procedures are designed to ensure that we comply with the statutory guidance issued by the DFE in Keeping Children Safe in education 2023</w:t>
            </w:r>
          </w:p>
        </w:tc>
      </w:tr>
      <w:tr w:rsidR="00E75C70" w14:paraId="119C7A70" w14:textId="77777777" w:rsidTr="002F678D">
        <w:trPr>
          <w:gridAfter w:val="1"/>
          <w:wAfter w:w="23" w:type="dxa"/>
        </w:trPr>
        <w:tc>
          <w:tcPr>
            <w:tcW w:w="2830" w:type="dxa"/>
            <w:gridSpan w:val="3"/>
          </w:tcPr>
          <w:p w14:paraId="1892BBE3" w14:textId="7D3E4EDC" w:rsidR="00E75C70" w:rsidRPr="0070343C" w:rsidRDefault="00E75C70" w:rsidP="0070343C">
            <w:pPr>
              <w:pStyle w:val="ListParagraph"/>
              <w:numPr>
                <w:ilvl w:val="0"/>
                <w:numId w:val="14"/>
              </w:numPr>
              <w:rPr>
                <w:b/>
                <w:bCs/>
              </w:rPr>
            </w:pPr>
            <w:r w:rsidRPr="0070343C">
              <w:rPr>
                <w:b/>
                <w:bCs/>
              </w:rPr>
              <w:t>Scope of the Policy</w:t>
            </w:r>
          </w:p>
        </w:tc>
        <w:tc>
          <w:tcPr>
            <w:tcW w:w="6186" w:type="dxa"/>
            <w:gridSpan w:val="6"/>
          </w:tcPr>
          <w:p w14:paraId="788E47CC" w14:textId="29A0E15E" w:rsidR="00E75C70" w:rsidRDefault="00E75C70" w:rsidP="00E75C70">
            <w:pPr>
              <w:ind w:left="360"/>
            </w:pPr>
            <w:r>
              <w:t xml:space="preserve">The Policy is applicable to all who </w:t>
            </w:r>
            <w:r w:rsidR="00716C76">
              <w:t xml:space="preserve">own, lead and / or </w:t>
            </w:r>
            <w:r>
              <w:t xml:space="preserve">work in our organisation, both directly with learners and in administration.  It applies to volunteers and those who act as </w:t>
            </w:r>
            <w:r w:rsidRPr="00716C76">
              <w:rPr>
                <w:highlight w:val="yellow"/>
              </w:rPr>
              <w:t>supporters and / or Trustees</w:t>
            </w:r>
            <w:r w:rsidR="00716C76" w:rsidRPr="00716C76">
              <w:rPr>
                <w:highlight w:val="yellow"/>
              </w:rPr>
              <w:t xml:space="preserve"> / management committee</w:t>
            </w:r>
            <w:r w:rsidR="00716C76">
              <w:t xml:space="preserve"> members</w:t>
            </w:r>
            <w:r>
              <w:t>. The term “staff” is used throughout the policy to apply to all these groups.</w:t>
            </w:r>
          </w:p>
          <w:p w14:paraId="4F173BB9" w14:textId="77777777" w:rsidR="0025466E" w:rsidRDefault="0025466E" w:rsidP="00E75C70">
            <w:pPr>
              <w:ind w:left="360"/>
            </w:pPr>
            <w:proofErr w:type="gramStart"/>
            <w:r>
              <w:t>The majority of</w:t>
            </w:r>
            <w:proofErr w:type="gramEnd"/>
            <w:r>
              <w:t xml:space="preserve"> our learners are placed with us by schools or Partnerships.  These organisations are described as “commissioner” in this policy. </w:t>
            </w:r>
          </w:p>
          <w:p w14:paraId="503EBB18" w14:textId="0D4D8396" w:rsidR="00311352" w:rsidRPr="00311352" w:rsidRDefault="00311352" w:rsidP="00E75C70">
            <w:pPr>
              <w:ind w:left="360"/>
              <w:rPr>
                <w:i/>
                <w:iCs/>
              </w:rPr>
            </w:pPr>
            <w:r w:rsidRPr="00311352">
              <w:rPr>
                <w:i/>
                <w:iCs/>
                <w:highlight w:val="yellow"/>
              </w:rPr>
              <w:t xml:space="preserve">Delete or amend: If you accept learners who are commissioned directly by parents, perhaps </w:t>
            </w:r>
            <w:proofErr w:type="gramStart"/>
            <w:r w:rsidRPr="00311352">
              <w:rPr>
                <w:i/>
                <w:iCs/>
                <w:highlight w:val="yellow"/>
              </w:rPr>
              <w:t>as a result of</w:t>
            </w:r>
            <w:proofErr w:type="gramEnd"/>
            <w:r w:rsidRPr="00311352">
              <w:rPr>
                <w:i/>
                <w:iCs/>
                <w:highlight w:val="yellow"/>
              </w:rPr>
              <w:t xml:space="preserve"> a decision to Home School</w:t>
            </w:r>
            <w:r w:rsidR="007C5805">
              <w:rPr>
                <w:i/>
                <w:iCs/>
                <w:highlight w:val="yellow"/>
              </w:rPr>
              <w:t>,</w:t>
            </w:r>
            <w:r w:rsidRPr="00311352">
              <w:rPr>
                <w:i/>
                <w:iCs/>
                <w:highlight w:val="yellow"/>
              </w:rPr>
              <w:t xml:space="preserve"> you may need to clarify your DSL role.  This document sets out that the DSL would in most cases always work with the commissioner to initiate any </w:t>
            </w:r>
            <w:proofErr w:type="gramStart"/>
            <w:r w:rsidRPr="00311352">
              <w:rPr>
                <w:i/>
                <w:iCs/>
                <w:highlight w:val="yellow"/>
              </w:rPr>
              <w:t>action</w:t>
            </w:r>
            <w:proofErr w:type="gramEnd"/>
            <w:r w:rsidRPr="00311352">
              <w:rPr>
                <w:i/>
                <w:iCs/>
                <w:highlight w:val="yellow"/>
              </w:rPr>
              <w:t xml:space="preserve"> but this may not be possible in the case of parent placements</w:t>
            </w:r>
            <w:r w:rsidRPr="00311352">
              <w:rPr>
                <w:i/>
                <w:iCs/>
              </w:rPr>
              <w:t xml:space="preserve"> </w:t>
            </w:r>
          </w:p>
        </w:tc>
      </w:tr>
      <w:tr w:rsidR="00E54260" w14:paraId="37FF80F3" w14:textId="77777777" w:rsidTr="002F678D">
        <w:trPr>
          <w:gridAfter w:val="1"/>
          <w:wAfter w:w="23" w:type="dxa"/>
        </w:trPr>
        <w:tc>
          <w:tcPr>
            <w:tcW w:w="2830" w:type="dxa"/>
            <w:gridSpan w:val="3"/>
          </w:tcPr>
          <w:p w14:paraId="18D9EA12" w14:textId="35CDAFA4" w:rsidR="00E54260" w:rsidRPr="0070343C" w:rsidRDefault="00E54260" w:rsidP="0070343C">
            <w:pPr>
              <w:pStyle w:val="ListParagraph"/>
              <w:numPr>
                <w:ilvl w:val="0"/>
                <w:numId w:val="14"/>
              </w:numPr>
              <w:rPr>
                <w:b/>
                <w:bCs/>
              </w:rPr>
            </w:pPr>
            <w:r w:rsidRPr="0070343C">
              <w:rPr>
                <w:b/>
                <w:bCs/>
              </w:rPr>
              <w:t>Reviews of the Policy</w:t>
            </w:r>
          </w:p>
        </w:tc>
        <w:tc>
          <w:tcPr>
            <w:tcW w:w="6186" w:type="dxa"/>
            <w:gridSpan w:val="6"/>
          </w:tcPr>
          <w:p w14:paraId="76CD44D1" w14:textId="77777777" w:rsidR="00E54260" w:rsidRDefault="00E54260" w:rsidP="00E54260">
            <w:pPr>
              <w:ind w:left="360"/>
            </w:pPr>
            <w:r>
              <w:t>This policy will be kept under review and will be revised annually as a minimum.  The policy and its review will be subject to audit annually by LEBC</w:t>
            </w:r>
            <w:r w:rsidR="00E35005">
              <w:t>.  A successful audit is required before our organisation can be listed on the LEBC database and therefore accessible to schools and Partnerships.</w:t>
            </w:r>
          </w:p>
          <w:p w14:paraId="7AF58515" w14:textId="19DAFD04" w:rsidR="00311352" w:rsidRPr="00311352" w:rsidRDefault="00311352" w:rsidP="00E54260">
            <w:pPr>
              <w:ind w:left="360"/>
              <w:rPr>
                <w:i/>
                <w:iCs/>
              </w:rPr>
            </w:pPr>
          </w:p>
        </w:tc>
      </w:tr>
      <w:tr w:rsidR="00E35005" w14:paraId="0C6F7174" w14:textId="77777777" w:rsidTr="002F678D">
        <w:trPr>
          <w:gridAfter w:val="1"/>
          <w:wAfter w:w="23" w:type="dxa"/>
        </w:trPr>
        <w:tc>
          <w:tcPr>
            <w:tcW w:w="2830" w:type="dxa"/>
            <w:gridSpan w:val="3"/>
          </w:tcPr>
          <w:p w14:paraId="561337C4" w14:textId="6A9C20BF" w:rsidR="00E35005" w:rsidRDefault="00E35005" w:rsidP="0070343C">
            <w:pPr>
              <w:pStyle w:val="ListParagraph"/>
              <w:numPr>
                <w:ilvl w:val="0"/>
                <w:numId w:val="14"/>
              </w:numPr>
            </w:pPr>
            <w:r>
              <w:t>Date of Last review</w:t>
            </w:r>
          </w:p>
        </w:tc>
        <w:tc>
          <w:tcPr>
            <w:tcW w:w="6186" w:type="dxa"/>
            <w:gridSpan w:val="6"/>
            <w:shd w:val="clear" w:color="auto" w:fill="FFFF00"/>
          </w:tcPr>
          <w:p w14:paraId="3A4F39F6" w14:textId="77777777" w:rsidR="00E35005" w:rsidRPr="00E35005" w:rsidRDefault="00E35005" w:rsidP="00E54260">
            <w:pPr>
              <w:ind w:left="360"/>
              <w:rPr>
                <w:highlight w:val="yellow"/>
              </w:rPr>
            </w:pPr>
          </w:p>
        </w:tc>
      </w:tr>
      <w:tr w:rsidR="00E35005" w14:paraId="2AC3BAAD" w14:textId="77777777" w:rsidTr="002F678D">
        <w:trPr>
          <w:gridAfter w:val="1"/>
          <w:wAfter w:w="23" w:type="dxa"/>
        </w:trPr>
        <w:tc>
          <w:tcPr>
            <w:tcW w:w="2830" w:type="dxa"/>
            <w:gridSpan w:val="3"/>
          </w:tcPr>
          <w:p w14:paraId="7526CCC8" w14:textId="5958832D" w:rsidR="00E35005" w:rsidRDefault="00E35005" w:rsidP="0070343C">
            <w:pPr>
              <w:pStyle w:val="ListParagraph"/>
              <w:numPr>
                <w:ilvl w:val="0"/>
                <w:numId w:val="14"/>
              </w:numPr>
            </w:pPr>
            <w:r>
              <w:t xml:space="preserve">Date of next </w:t>
            </w:r>
            <w:r w:rsidR="00E75C70">
              <w:t>review</w:t>
            </w:r>
          </w:p>
        </w:tc>
        <w:tc>
          <w:tcPr>
            <w:tcW w:w="6186" w:type="dxa"/>
            <w:gridSpan w:val="6"/>
            <w:shd w:val="clear" w:color="auto" w:fill="FFFF00"/>
          </w:tcPr>
          <w:p w14:paraId="6C8AFAC8" w14:textId="77777777" w:rsidR="00E35005" w:rsidRPr="00E35005" w:rsidRDefault="00E35005" w:rsidP="00E54260">
            <w:pPr>
              <w:ind w:left="360"/>
              <w:rPr>
                <w:highlight w:val="yellow"/>
              </w:rPr>
            </w:pPr>
          </w:p>
        </w:tc>
      </w:tr>
      <w:tr w:rsidR="00E75C70" w14:paraId="097EBAF1" w14:textId="77777777" w:rsidTr="002F678D">
        <w:trPr>
          <w:gridAfter w:val="1"/>
          <w:wAfter w:w="23" w:type="dxa"/>
        </w:trPr>
        <w:tc>
          <w:tcPr>
            <w:tcW w:w="2830" w:type="dxa"/>
            <w:gridSpan w:val="3"/>
          </w:tcPr>
          <w:p w14:paraId="1FA1B678" w14:textId="5C712F2A" w:rsidR="00E75C70" w:rsidRPr="0070343C" w:rsidRDefault="00E75C70" w:rsidP="0070343C">
            <w:pPr>
              <w:pStyle w:val="ListParagraph"/>
              <w:numPr>
                <w:ilvl w:val="0"/>
                <w:numId w:val="14"/>
              </w:numPr>
              <w:rPr>
                <w:b/>
                <w:bCs/>
              </w:rPr>
            </w:pPr>
            <w:r w:rsidRPr="0070343C">
              <w:rPr>
                <w:b/>
                <w:bCs/>
              </w:rPr>
              <w:t xml:space="preserve">Who is responsible for carrying out Reviews, keeping policy up to date and ensuring that its provisions are implemented? Is there a role for </w:t>
            </w:r>
            <w:r w:rsidRPr="0070343C">
              <w:rPr>
                <w:b/>
                <w:bCs/>
              </w:rPr>
              <w:lastRenderedPageBreak/>
              <w:t>Governors or Trustees or others to ensure that the policy is working?</w:t>
            </w:r>
          </w:p>
        </w:tc>
        <w:tc>
          <w:tcPr>
            <w:tcW w:w="6186" w:type="dxa"/>
            <w:gridSpan w:val="6"/>
            <w:shd w:val="clear" w:color="auto" w:fill="FFFF00"/>
          </w:tcPr>
          <w:p w14:paraId="19E1E0EE" w14:textId="2C4AE92F" w:rsidR="00E75C70" w:rsidRPr="00E35005" w:rsidRDefault="007C5805" w:rsidP="00E54260">
            <w:pPr>
              <w:ind w:left="360"/>
              <w:rPr>
                <w:highlight w:val="yellow"/>
              </w:rPr>
            </w:pPr>
            <w:r w:rsidRPr="00311352">
              <w:rPr>
                <w:i/>
                <w:iCs/>
                <w:highlight w:val="yellow"/>
              </w:rPr>
              <w:lastRenderedPageBreak/>
              <w:t xml:space="preserve">Add any arrangements that you have for Trustees/managers or </w:t>
            </w:r>
            <w:proofErr w:type="gramStart"/>
            <w:r w:rsidRPr="00311352">
              <w:rPr>
                <w:i/>
                <w:iCs/>
                <w:highlight w:val="yellow"/>
              </w:rPr>
              <w:t>similar to</w:t>
            </w:r>
            <w:proofErr w:type="gramEnd"/>
            <w:r w:rsidRPr="00311352">
              <w:rPr>
                <w:i/>
                <w:iCs/>
                <w:highlight w:val="yellow"/>
              </w:rPr>
              <w:t xml:space="preserve"> review the policy and its implementation</w:t>
            </w:r>
          </w:p>
        </w:tc>
      </w:tr>
      <w:tr w:rsidR="00E54260" w14:paraId="06EB2426" w14:textId="77777777" w:rsidTr="002F678D">
        <w:trPr>
          <w:gridAfter w:val="1"/>
          <w:wAfter w:w="23" w:type="dxa"/>
        </w:trPr>
        <w:tc>
          <w:tcPr>
            <w:tcW w:w="9016" w:type="dxa"/>
            <w:gridSpan w:val="9"/>
          </w:tcPr>
          <w:p w14:paraId="7FFF79A8" w14:textId="723F81A0" w:rsidR="00E54260" w:rsidRPr="0070343C" w:rsidRDefault="00E35005" w:rsidP="0070343C">
            <w:pPr>
              <w:pStyle w:val="ListParagraph"/>
              <w:numPr>
                <w:ilvl w:val="0"/>
                <w:numId w:val="14"/>
              </w:numPr>
              <w:rPr>
                <w:b/>
                <w:bCs/>
              </w:rPr>
            </w:pPr>
            <w:r w:rsidRPr="0070343C">
              <w:rPr>
                <w:b/>
                <w:bCs/>
              </w:rPr>
              <w:t>Key Roles in the operation of the Policy</w:t>
            </w:r>
          </w:p>
        </w:tc>
      </w:tr>
      <w:tr w:rsidR="00E35005" w14:paraId="6C7B62C7" w14:textId="77777777" w:rsidTr="002F678D">
        <w:trPr>
          <w:gridAfter w:val="1"/>
          <w:wAfter w:w="23" w:type="dxa"/>
          <w:trHeight w:val="417"/>
        </w:trPr>
        <w:tc>
          <w:tcPr>
            <w:tcW w:w="2760" w:type="dxa"/>
            <w:gridSpan w:val="2"/>
          </w:tcPr>
          <w:p w14:paraId="464C2584" w14:textId="3277460A" w:rsidR="00E35005" w:rsidRDefault="00E35005">
            <w:r>
              <w:t>Role</w:t>
            </w:r>
          </w:p>
        </w:tc>
        <w:tc>
          <w:tcPr>
            <w:tcW w:w="2731" w:type="dxa"/>
            <w:gridSpan w:val="5"/>
          </w:tcPr>
          <w:p w14:paraId="724820F3" w14:textId="4E9C3052" w:rsidR="00E35005" w:rsidRDefault="00E35005">
            <w:r>
              <w:t>Name</w:t>
            </w:r>
          </w:p>
        </w:tc>
        <w:tc>
          <w:tcPr>
            <w:tcW w:w="3525" w:type="dxa"/>
            <w:gridSpan w:val="2"/>
          </w:tcPr>
          <w:p w14:paraId="0F849601" w14:textId="1929B5F3" w:rsidR="00E35005" w:rsidRDefault="00E35005">
            <w:r>
              <w:t>Contact Details</w:t>
            </w:r>
          </w:p>
        </w:tc>
      </w:tr>
      <w:tr w:rsidR="00E35005" w14:paraId="59E68880" w14:textId="77777777" w:rsidTr="002F678D">
        <w:trPr>
          <w:gridAfter w:val="1"/>
          <w:wAfter w:w="23" w:type="dxa"/>
          <w:trHeight w:val="416"/>
        </w:trPr>
        <w:tc>
          <w:tcPr>
            <w:tcW w:w="2760" w:type="dxa"/>
            <w:gridSpan w:val="2"/>
          </w:tcPr>
          <w:p w14:paraId="5DB80365" w14:textId="77777777" w:rsidR="00E35005" w:rsidRPr="00C007EF" w:rsidRDefault="00E35005" w:rsidP="00E35005">
            <w:pPr>
              <w:autoSpaceDE w:val="0"/>
              <w:autoSpaceDN w:val="0"/>
              <w:adjustRightInd w:val="0"/>
              <w:spacing w:line="360" w:lineRule="auto"/>
              <w:rPr>
                <w:rFonts w:cs="Arial"/>
              </w:rPr>
            </w:pPr>
            <w:r>
              <w:rPr>
                <w:rFonts w:cs="Arial"/>
              </w:rPr>
              <w:t>Manager/ Professional Lead/ Proprietor</w:t>
            </w:r>
          </w:p>
          <w:p w14:paraId="63F0E5CA" w14:textId="77777777" w:rsidR="00E35005" w:rsidRDefault="00E35005"/>
        </w:tc>
        <w:tc>
          <w:tcPr>
            <w:tcW w:w="2731" w:type="dxa"/>
            <w:gridSpan w:val="5"/>
            <w:shd w:val="clear" w:color="auto" w:fill="FFFF00"/>
          </w:tcPr>
          <w:p w14:paraId="2BAC6C65" w14:textId="77777777" w:rsidR="00E35005" w:rsidRDefault="00E35005"/>
        </w:tc>
        <w:tc>
          <w:tcPr>
            <w:tcW w:w="3525" w:type="dxa"/>
            <w:gridSpan w:val="2"/>
            <w:shd w:val="clear" w:color="auto" w:fill="FFFF00"/>
          </w:tcPr>
          <w:p w14:paraId="44B47482" w14:textId="0898AB51" w:rsidR="00E35005" w:rsidRDefault="00E35005"/>
        </w:tc>
      </w:tr>
      <w:tr w:rsidR="00E35005" w14:paraId="78835DB2" w14:textId="77777777" w:rsidTr="002F678D">
        <w:trPr>
          <w:gridAfter w:val="1"/>
          <w:wAfter w:w="23" w:type="dxa"/>
          <w:trHeight w:val="416"/>
        </w:trPr>
        <w:tc>
          <w:tcPr>
            <w:tcW w:w="2760" w:type="dxa"/>
            <w:gridSpan w:val="2"/>
          </w:tcPr>
          <w:p w14:paraId="3ACC7B3A" w14:textId="4CBBCBD0" w:rsidR="00E35005" w:rsidRDefault="00E35005">
            <w:r>
              <w:t>DSL</w:t>
            </w:r>
          </w:p>
        </w:tc>
        <w:tc>
          <w:tcPr>
            <w:tcW w:w="2731" w:type="dxa"/>
            <w:gridSpan w:val="5"/>
            <w:shd w:val="clear" w:color="auto" w:fill="FFFF00"/>
          </w:tcPr>
          <w:p w14:paraId="51A02AD9" w14:textId="77777777" w:rsidR="00E35005" w:rsidRDefault="00E35005"/>
        </w:tc>
        <w:tc>
          <w:tcPr>
            <w:tcW w:w="3525" w:type="dxa"/>
            <w:gridSpan w:val="2"/>
            <w:shd w:val="clear" w:color="auto" w:fill="FFFF00"/>
          </w:tcPr>
          <w:p w14:paraId="7C0F7834" w14:textId="1EA854DE" w:rsidR="00E35005" w:rsidRDefault="00E35005"/>
        </w:tc>
      </w:tr>
      <w:tr w:rsidR="00E35005" w14:paraId="58432A89" w14:textId="77777777" w:rsidTr="002F678D">
        <w:trPr>
          <w:gridAfter w:val="1"/>
          <w:wAfter w:w="23" w:type="dxa"/>
          <w:trHeight w:val="416"/>
        </w:trPr>
        <w:tc>
          <w:tcPr>
            <w:tcW w:w="2760" w:type="dxa"/>
            <w:gridSpan w:val="2"/>
          </w:tcPr>
          <w:p w14:paraId="42C4C7A1" w14:textId="0F733A46" w:rsidR="00E35005" w:rsidRDefault="00E35005">
            <w:r>
              <w:t>Deputy DSL</w:t>
            </w:r>
          </w:p>
        </w:tc>
        <w:tc>
          <w:tcPr>
            <w:tcW w:w="2731" w:type="dxa"/>
            <w:gridSpan w:val="5"/>
            <w:shd w:val="clear" w:color="auto" w:fill="FFFF00"/>
          </w:tcPr>
          <w:p w14:paraId="122B354C" w14:textId="77777777" w:rsidR="00E35005" w:rsidRDefault="00E35005"/>
        </w:tc>
        <w:tc>
          <w:tcPr>
            <w:tcW w:w="3525" w:type="dxa"/>
            <w:gridSpan w:val="2"/>
            <w:shd w:val="clear" w:color="auto" w:fill="FFFF00"/>
          </w:tcPr>
          <w:p w14:paraId="62AE6AC6" w14:textId="5BA4224D" w:rsidR="00E35005" w:rsidRDefault="00E35005"/>
        </w:tc>
      </w:tr>
      <w:tr w:rsidR="00E35005" w14:paraId="44EC18EF" w14:textId="77777777" w:rsidTr="002F678D">
        <w:trPr>
          <w:gridAfter w:val="1"/>
          <w:wAfter w:w="23" w:type="dxa"/>
          <w:trHeight w:val="416"/>
        </w:trPr>
        <w:tc>
          <w:tcPr>
            <w:tcW w:w="2760" w:type="dxa"/>
            <w:gridSpan w:val="2"/>
          </w:tcPr>
          <w:p w14:paraId="0FF714AE" w14:textId="445EF453" w:rsidR="00E35005" w:rsidRDefault="0070343C" w:rsidP="00E35005">
            <w:hyperlink r:id="rId7" w:history="1">
              <w:r w:rsidR="00E35005" w:rsidRPr="00C007EF">
                <w:rPr>
                  <w:rStyle w:val="Hyperlink"/>
                  <w:rFonts w:cs="Arial"/>
                  <w:iCs/>
                </w:rPr>
                <w:t>Leicester and the Leicestershire and Rutland Safeguarding Children Partnerships Procedures Manual</w:t>
              </w:r>
            </w:hyperlink>
          </w:p>
        </w:tc>
        <w:tc>
          <w:tcPr>
            <w:tcW w:w="2731" w:type="dxa"/>
            <w:gridSpan w:val="5"/>
          </w:tcPr>
          <w:p w14:paraId="14E1054B" w14:textId="21FB4E5D" w:rsidR="00E35005" w:rsidRDefault="0070343C" w:rsidP="00E35005">
            <w:hyperlink r:id="rId8" w:history="1">
              <w:r w:rsidR="00E35005" w:rsidRPr="00C007EF">
                <w:rPr>
                  <w:rStyle w:val="Hyperlink"/>
                  <w:rFonts w:cs="Arial"/>
                </w:rPr>
                <w:t>Report Your Concerns about a Child or Young Person</w:t>
              </w:r>
            </w:hyperlink>
          </w:p>
        </w:tc>
        <w:tc>
          <w:tcPr>
            <w:tcW w:w="3525" w:type="dxa"/>
            <w:gridSpan w:val="2"/>
          </w:tcPr>
          <w:p w14:paraId="1794DCEC" w14:textId="2CE9B631" w:rsidR="00E35005" w:rsidRDefault="0070343C" w:rsidP="00E35005">
            <w:hyperlink r:id="rId9" w:history="1">
              <w:r w:rsidR="00E35005" w:rsidRPr="00C007EF">
                <w:rPr>
                  <w:rStyle w:val="Hyperlink"/>
                  <w:rFonts w:cs="Arial"/>
                </w:rPr>
                <w:t>LCC report neglect or abuse</w:t>
              </w:r>
            </w:hyperlink>
          </w:p>
        </w:tc>
      </w:tr>
      <w:tr w:rsidR="00E35005" w14:paraId="10AB2B70" w14:textId="77777777" w:rsidTr="002F678D">
        <w:trPr>
          <w:gridAfter w:val="1"/>
          <w:wAfter w:w="23" w:type="dxa"/>
          <w:trHeight w:val="416"/>
        </w:trPr>
        <w:tc>
          <w:tcPr>
            <w:tcW w:w="2760" w:type="dxa"/>
            <w:gridSpan w:val="2"/>
          </w:tcPr>
          <w:p w14:paraId="44717BCA" w14:textId="77777777" w:rsidR="00E35005" w:rsidRPr="00C007EF" w:rsidRDefault="00E35005" w:rsidP="00E35005">
            <w:pPr>
              <w:autoSpaceDE w:val="0"/>
              <w:autoSpaceDN w:val="0"/>
              <w:adjustRightInd w:val="0"/>
              <w:spacing w:line="360" w:lineRule="auto"/>
              <w:rPr>
                <w:rFonts w:cs="Arial"/>
              </w:rPr>
            </w:pPr>
            <w:r w:rsidRPr="00C007EF">
              <w:rPr>
                <w:rFonts w:cs="Arial"/>
              </w:rPr>
              <w:t>LA Safeguarding Children in Education Officer</w:t>
            </w:r>
          </w:p>
          <w:p w14:paraId="59E49541" w14:textId="77777777" w:rsidR="00E35005" w:rsidRDefault="00E35005" w:rsidP="00E35005"/>
        </w:tc>
        <w:tc>
          <w:tcPr>
            <w:tcW w:w="2731" w:type="dxa"/>
            <w:gridSpan w:val="5"/>
          </w:tcPr>
          <w:p w14:paraId="313ED17B" w14:textId="747DE8DF" w:rsidR="00E35005" w:rsidRDefault="00E35005" w:rsidP="00E35005">
            <w:r w:rsidRPr="00C007EF">
              <w:rPr>
                <w:rFonts w:cs="Arial"/>
              </w:rPr>
              <w:t>Charlotte Davis</w:t>
            </w:r>
          </w:p>
        </w:tc>
        <w:tc>
          <w:tcPr>
            <w:tcW w:w="3525" w:type="dxa"/>
            <w:gridSpan w:val="2"/>
          </w:tcPr>
          <w:p w14:paraId="51F7209E" w14:textId="52273C37" w:rsidR="00E35005" w:rsidRDefault="00E35005" w:rsidP="00E35005">
            <w:r w:rsidRPr="00C007EF">
              <w:rPr>
                <w:rFonts w:cs="Arial"/>
              </w:rPr>
              <w:t>0116 305 6314</w:t>
            </w:r>
          </w:p>
        </w:tc>
      </w:tr>
      <w:tr w:rsidR="00E35005" w14:paraId="59085DE7" w14:textId="77777777" w:rsidTr="002F678D">
        <w:trPr>
          <w:gridAfter w:val="1"/>
          <w:wAfter w:w="23" w:type="dxa"/>
          <w:trHeight w:val="416"/>
        </w:trPr>
        <w:tc>
          <w:tcPr>
            <w:tcW w:w="2760" w:type="dxa"/>
            <w:gridSpan w:val="2"/>
          </w:tcPr>
          <w:p w14:paraId="25BDA000" w14:textId="77777777" w:rsidR="00E35005" w:rsidRPr="00C007EF" w:rsidRDefault="00E35005" w:rsidP="00E35005">
            <w:pPr>
              <w:autoSpaceDE w:val="0"/>
              <w:autoSpaceDN w:val="0"/>
              <w:adjustRightInd w:val="0"/>
              <w:spacing w:line="360" w:lineRule="auto"/>
              <w:rPr>
                <w:rFonts w:cs="Arial"/>
              </w:rPr>
            </w:pPr>
            <w:r w:rsidRPr="00C007EF">
              <w:rPr>
                <w:rFonts w:cs="Arial"/>
              </w:rPr>
              <w:t>LA Child Protection Contact/LADO</w:t>
            </w:r>
          </w:p>
          <w:p w14:paraId="2ACF476C" w14:textId="77777777" w:rsidR="00E35005" w:rsidRPr="00C007EF" w:rsidRDefault="00E35005" w:rsidP="00E35005">
            <w:pPr>
              <w:autoSpaceDE w:val="0"/>
              <w:autoSpaceDN w:val="0"/>
              <w:adjustRightInd w:val="0"/>
              <w:spacing w:line="360" w:lineRule="auto"/>
              <w:rPr>
                <w:rFonts w:cs="Arial"/>
              </w:rPr>
            </w:pPr>
          </w:p>
        </w:tc>
        <w:tc>
          <w:tcPr>
            <w:tcW w:w="2731" w:type="dxa"/>
            <w:gridSpan w:val="5"/>
          </w:tcPr>
          <w:p w14:paraId="2720832B" w14:textId="77777777" w:rsidR="00E35005" w:rsidRPr="00C007EF" w:rsidRDefault="0070343C" w:rsidP="00E35005">
            <w:pPr>
              <w:spacing w:line="360" w:lineRule="auto"/>
              <w:rPr>
                <w:rFonts w:cs="Arial"/>
              </w:rPr>
            </w:pPr>
            <w:hyperlink r:id="rId10" w:history="1">
              <w:r w:rsidR="00E35005" w:rsidRPr="00C007EF">
                <w:rPr>
                  <w:rStyle w:val="Hyperlink"/>
                  <w:rFonts w:cs="Arial"/>
                </w:rPr>
                <w:t>CFS-LADO@leics.gov.uk</w:t>
              </w:r>
            </w:hyperlink>
            <w:r w:rsidR="00E35005" w:rsidRPr="00C007EF">
              <w:rPr>
                <w:rFonts w:cs="Arial"/>
              </w:rPr>
              <w:t xml:space="preserve"> </w:t>
            </w:r>
          </w:p>
          <w:p w14:paraId="2554C2D8" w14:textId="77777777" w:rsidR="00E35005" w:rsidRPr="00C007EF" w:rsidRDefault="00E35005" w:rsidP="00E35005">
            <w:pPr>
              <w:spacing w:line="360" w:lineRule="auto"/>
              <w:rPr>
                <w:rFonts w:cs="Arial"/>
              </w:rPr>
            </w:pPr>
            <w:r w:rsidRPr="00C007EF">
              <w:rPr>
                <w:rFonts w:cs="Arial"/>
              </w:rPr>
              <w:t>LADO service is available office hours only: Monday-Thursday, 8.30am - 5.00 pm and Friday, 8.30am - 4.30pm</w:t>
            </w:r>
          </w:p>
          <w:p w14:paraId="6CF3C2EA" w14:textId="77777777" w:rsidR="00E35005" w:rsidRPr="00C007EF" w:rsidRDefault="00E35005" w:rsidP="00E35005">
            <w:pPr>
              <w:rPr>
                <w:rFonts w:cs="Arial"/>
              </w:rPr>
            </w:pPr>
          </w:p>
        </w:tc>
        <w:tc>
          <w:tcPr>
            <w:tcW w:w="3525" w:type="dxa"/>
            <w:gridSpan w:val="2"/>
          </w:tcPr>
          <w:p w14:paraId="72438893" w14:textId="77777777" w:rsidR="00E35005" w:rsidRPr="00C007EF" w:rsidRDefault="00E35005" w:rsidP="00E35005">
            <w:pPr>
              <w:spacing w:line="360" w:lineRule="auto"/>
              <w:rPr>
                <w:rFonts w:cs="Arial"/>
              </w:rPr>
            </w:pPr>
            <w:r w:rsidRPr="00C007EF">
              <w:rPr>
                <w:rFonts w:cs="Arial"/>
              </w:rPr>
              <w:t>Allegations Line: 0116 305 4141</w:t>
            </w:r>
          </w:p>
          <w:p w14:paraId="23DB5DA0" w14:textId="77777777" w:rsidR="00E35005" w:rsidRPr="00C007EF" w:rsidRDefault="00E35005" w:rsidP="00E35005">
            <w:pPr>
              <w:spacing w:line="360" w:lineRule="auto"/>
              <w:rPr>
                <w:rFonts w:cs="Arial"/>
              </w:rPr>
            </w:pPr>
          </w:p>
          <w:p w14:paraId="5E896C30" w14:textId="31A37E18" w:rsidR="00E35005" w:rsidRPr="00C007EF" w:rsidRDefault="00E35005" w:rsidP="00E35005">
            <w:pPr>
              <w:rPr>
                <w:rFonts w:cs="Arial"/>
              </w:rPr>
            </w:pPr>
            <w:r w:rsidRPr="00C007EF">
              <w:rPr>
                <w:rFonts w:cs="Arial"/>
              </w:rPr>
              <w:t>Outside of office hours, contact the Leicestershire First Response Children's Duty Team: 0116 305 0005</w:t>
            </w:r>
          </w:p>
        </w:tc>
      </w:tr>
      <w:tr w:rsidR="00E35005" w14:paraId="29E03FDB" w14:textId="77777777" w:rsidTr="002F678D">
        <w:trPr>
          <w:gridAfter w:val="1"/>
          <w:wAfter w:w="23" w:type="dxa"/>
          <w:trHeight w:val="416"/>
        </w:trPr>
        <w:tc>
          <w:tcPr>
            <w:tcW w:w="2760" w:type="dxa"/>
            <w:gridSpan w:val="2"/>
          </w:tcPr>
          <w:p w14:paraId="2F33C7D9" w14:textId="75099767" w:rsidR="00E35005" w:rsidRPr="00C007EF" w:rsidRDefault="00E35005" w:rsidP="00E35005">
            <w:pPr>
              <w:autoSpaceDE w:val="0"/>
              <w:autoSpaceDN w:val="0"/>
              <w:adjustRightInd w:val="0"/>
              <w:spacing w:line="360" w:lineRule="auto"/>
              <w:rPr>
                <w:rFonts w:cs="Arial"/>
              </w:rPr>
            </w:pPr>
            <w:r w:rsidRPr="003824F8">
              <w:t>First Response</w:t>
            </w:r>
          </w:p>
        </w:tc>
        <w:tc>
          <w:tcPr>
            <w:tcW w:w="2731" w:type="dxa"/>
            <w:gridSpan w:val="5"/>
          </w:tcPr>
          <w:p w14:paraId="7086A399" w14:textId="0C024EF8" w:rsidR="00E35005" w:rsidRDefault="00E35005" w:rsidP="00E35005">
            <w:pPr>
              <w:spacing w:line="360" w:lineRule="auto"/>
            </w:pPr>
            <w:r w:rsidRPr="003824F8">
              <w:t>For urgent concerns about a child who needs a social worker or police officer today</w:t>
            </w:r>
          </w:p>
        </w:tc>
        <w:tc>
          <w:tcPr>
            <w:tcW w:w="3525" w:type="dxa"/>
            <w:gridSpan w:val="2"/>
          </w:tcPr>
          <w:p w14:paraId="783F27A1" w14:textId="4F9C4002" w:rsidR="00E35005" w:rsidRPr="00C007EF" w:rsidRDefault="00E35005" w:rsidP="00E35005">
            <w:pPr>
              <w:spacing w:line="360" w:lineRule="auto"/>
              <w:rPr>
                <w:rFonts w:cs="Arial"/>
              </w:rPr>
            </w:pPr>
            <w:r w:rsidRPr="003824F8">
              <w:t>0116 305 0005</w:t>
            </w:r>
          </w:p>
        </w:tc>
      </w:tr>
      <w:tr w:rsidR="00E35005" w14:paraId="736D3805" w14:textId="77777777" w:rsidTr="002F678D">
        <w:trPr>
          <w:gridAfter w:val="1"/>
          <w:wAfter w:w="23" w:type="dxa"/>
          <w:trHeight w:val="416"/>
        </w:trPr>
        <w:tc>
          <w:tcPr>
            <w:tcW w:w="2760" w:type="dxa"/>
            <w:gridSpan w:val="2"/>
          </w:tcPr>
          <w:p w14:paraId="2F25CE4C" w14:textId="7DA4C4C4" w:rsidR="00E35005" w:rsidRPr="003824F8" w:rsidRDefault="00E35005" w:rsidP="00E35005">
            <w:pPr>
              <w:autoSpaceDE w:val="0"/>
              <w:autoSpaceDN w:val="0"/>
              <w:adjustRightInd w:val="0"/>
              <w:spacing w:line="360" w:lineRule="auto"/>
            </w:pPr>
            <w:r w:rsidRPr="003C029F">
              <w:t>Police (to report a crime and immediate risk of harm or abuse to child)</w:t>
            </w:r>
          </w:p>
        </w:tc>
        <w:tc>
          <w:tcPr>
            <w:tcW w:w="2731" w:type="dxa"/>
            <w:gridSpan w:val="5"/>
          </w:tcPr>
          <w:p w14:paraId="58680D61" w14:textId="77777777" w:rsidR="00E35005" w:rsidRPr="003824F8" w:rsidRDefault="00E35005" w:rsidP="00E35005">
            <w:pPr>
              <w:spacing w:line="360" w:lineRule="auto"/>
            </w:pPr>
          </w:p>
        </w:tc>
        <w:tc>
          <w:tcPr>
            <w:tcW w:w="3525" w:type="dxa"/>
            <w:gridSpan w:val="2"/>
          </w:tcPr>
          <w:p w14:paraId="2AD61EED" w14:textId="351D9AE6" w:rsidR="00E35005" w:rsidRPr="003824F8" w:rsidRDefault="00E35005" w:rsidP="00E35005">
            <w:pPr>
              <w:spacing w:line="360" w:lineRule="auto"/>
            </w:pPr>
            <w:r w:rsidRPr="003C029F">
              <w:t>Police (to report a crime and immediate risk of harm or abuse to child)</w:t>
            </w:r>
          </w:p>
        </w:tc>
      </w:tr>
      <w:tr w:rsidR="00E35005" w14:paraId="025AF99C" w14:textId="77777777" w:rsidTr="002F678D">
        <w:trPr>
          <w:gridAfter w:val="1"/>
          <w:wAfter w:w="23" w:type="dxa"/>
          <w:trHeight w:val="416"/>
        </w:trPr>
        <w:tc>
          <w:tcPr>
            <w:tcW w:w="2760" w:type="dxa"/>
            <w:gridSpan w:val="2"/>
          </w:tcPr>
          <w:p w14:paraId="5EE8EFC8" w14:textId="55714809" w:rsidR="00E35005" w:rsidRPr="003C029F" w:rsidRDefault="00E35005" w:rsidP="00E35005">
            <w:pPr>
              <w:autoSpaceDE w:val="0"/>
              <w:autoSpaceDN w:val="0"/>
              <w:adjustRightInd w:val="0"/>
              <w:spacing w:line="360" w:lineRule="auto"/>
            </w:pPr>
            <w:r w:rsidRPr="00AC6BE4">
              <w:t>NSPCC help/whistleblowing line</w:t>
            </w:r>
          </w:p>
        </w:tc>
        <w:tc>
          <w:tcPr>
            <w:tcW w:w="2731" w:type="dxa"/>
            <w:gridSpan w:val="5"/>
          </w:tcPr>
          <w:p w14:paraId="2943A62C" w14:textId="77777777" w:rsidR="00E35005" w:rsidRPr="003824F8" w:rsidRDefault="00E35005" w:rsidP="00E35005">
            <w:pPr>
              <w:spacing w:line="360" w:lineRule="auto"/>
            </w:pPr>
          </w:p>
        </w:tc>
        <w:tc>
          <w:tcPr>
            <w:tcW w:w="3525" w:type="dxa"/>
            <w:gridSpan w:val="2"/>
          </w:tcPr>
          <w:p w14:paraId="234AA9A6" w14:textId="77777777" w:rsidR="00E35005" w:rsidRPr="003C029F" w:rsidRDefault="00E35005" w:rsidP="00E35005">
            <w:pPr>
              <w:spacing w:line="360" w:lineRule="auto"/>
            </w:pPr>
          </w:p>
        </w:tc>
      </w:tr>
      <w:tr w:rsidR="00E35005" w14:paraId="796BAFA7" w14:textId="77777777" w:rsidTr="002F678D">
        <w:trPr>
          <w:gridAfter w:val="1"/>
          <w:wAfter w:w="23" w:type="dxa"/>
          <w:trHeight w:val="416"/>
        </w:trPr>
        <w:tc>
          <w:tcPr>
            <w:tcW w:w="5491" w:type="dxa"/>
            <w:gridSpan w:val="7"/>
          </w:tcPr>
          <w:p w14:paraId="58F19010" w14:textId="3432DB8D" w:rsidR="00E35005" w:rsidRPr="00E35005" w:rsidRDefault="00E35005" w:rsidP="00E35005">
            <w:r w:rsidRPr="00E35005">
              <w:t>Always alert the Leicestershire Secondary Education and Inclusion Partnership Co-ordinator of any concerns in addition to any direct action you take</w:t>
            </w:r>
            <w:r w:rsidR="0025466E">
              <w:t xml:space="preserve"> – o</w:t>
            </w:r>
            <w:r w:rsidR="007C5805">
              <w:t>r</w:t>
            </w:r>
            <w:r w:rsidR="0025466E">
              <w:t xml:space="preserve"> the school if directly commissioned.</w:t>
            </w:r>
            <w:r w:rsidRPr="00E35005">
              <w:tab/>
            </w:r>
          </w:p>
          <w:p w14:paraId="08336BAF" w14:textId="77777777" w:rsidR="00E35005" w:rsidRPr="003824F8" w:rsidRDefault="00E35005" w:rsidP="00E35005">
            <w:pPr>
              <w:spacing w:line="360" w:lineRule="auto"/>
            </w:pPr>
          </w:p>
        </w:tc>
        <w:tc>
          <w:tcPr>
            <w:tcW w:w="3525" w:type="dxa"/>
            <w:gridSpan w:val="2"/>
          </w:tcPr>
          <w:p w14:paraId="6E96D5DC" w14:textId="5216C258" w:rsidR="00E35005" w:rsidRDefault="0070343C" w:rsidP="00E35005">
            <w:pPr>
              <w:spacing w:line="360" w:lineRule="auto"/>
            </w:pPr>
            <w:hyperlink r:id="rId11" w:history="1">
              <w:r w:rsidR="007C5805" w:rsidRPr="00083AD2">
                <w:rPr>
                  <w:rStyle w:val="Hyperlink"/>
                </w:rPr>
                <w:t>https://www.leicsseips.org/about_us</w:t>
              </w:r>
            </w:hyperlink>
          </w:p>
          <w:p w14:paraId="37B6C336" w14:textId="2851F560" w:rsidR="007C5805" w:rsidRPr="003C029F" w:rsidRDefault="007C5805" w:rsidP="00E35005">
            <w:pPr>
              <w:spacing w:line="360" w:lineRule="auto"/>
            </w:pPr>
            <w:r w:rsidRPr="007C5805">
              <w:rPr>
                <w:highlight w:val="yellow"/>
              </w:rPr>
              <w:t>List link to schools</w:t>
            </w:r>
          </w:p>
        </w:tc>
      </w:tr>
      <w:tr w:rsidR="00E35005" w14:paraId="3468C360" w14:textId="77777777" w:rsidTr="002F678D">
        <w:trPr>
          <w:gridAfter w:val="1"/>
          <w:wAfter w:w="23" w:type="dxa"/>
          <w:trHeight w:val="416"/>
        </w:trPr>
        <w:tc>
          <w:tcPr>
            <w:tcW w:w="2689" w:type="dxa"/>
          </w:tcPr>
          <w:p w14:paraId="78B7D098" w14:textId="77777777" w:rsidR="002E4FD4" w:rsidRPr="002E4FD4" w:rsidRDefault="002E4FD4" w:rsidP="0070343C">
            <w:pPr>
              <w:pStyle w:val="Default"/>
              <w:numPr>
                <w:ilvl w:val="0"/>
                <w:numId w:val="14"/>
              </w:numPr>
              <w:ind w:right="212"/>
              <w:rPr>
                <w:rFonts w:asciiTheme="minorHAnsi" w:hAnsiTheme="minorHAnsi" w:cstheme="minorHAnsi"/>
                <w:b/>
                <w:bCs/>
                <w:sz w:val="22"/>
                <w:szCs w:val="22"/>
              </w:rPr>
            </w:pPr>
            <w:r w:rsidRPr="002E4FD4">
              <w:rPr>
                <w:rFonts w:asciiTheme="minorHAnsi" w:hAnsiTheme="minorHAnsi" w:cstheme="minorHAnsi"/>
                <w:b/>
                <w:bCs/>
              </w:rPr>
              <w:t xml:space="preserve">Child Protection and Safeguarding Statement </w:t>
            </w:r>
          </w:p>
          <w:p w14:paraId="60C1873C" w14:textId="77777777" w:rsidR="00E35005" w:rsidRPr="002E4FD4" w:rsidRDefault="00E35005" w:rsidP="00E35005">
            <w:pPr>
              <w:spacing w:line="360" w:lineRule="auto"/>
              <w:rPr>
                <w:b/>
                <w:bCs/>
              </w:rPr>
            </w:pPr>
          </w:p>
        </w:tc>
        <w:tc>
          <w:tcPr>
            <w:tcW w:w="6327" w:type="dxa"/>
            <w:gridSpan w:val="8"/>
          </w:tcPr>
          <w:p w14:paraId="35ED4B9A" w14:textId="72ED75A2" w:rsidR="002E4FD4" w:rsidRPr="002E4FD4" w:rsidRDefault="002E4FD4" w:rsidP="002E4FD4">
            <w:pPr>
              <w:pStyle w:val="Default"/>
              <w:ind w:right="212"/>
              <w:rPr>
                <w:rFonts w:asciiTheme="minorHAnsi" w:hAnsiTheme="minorHAnsi" w:cstheme="minorHAnsi"/>
                <w:sz w:val="22"/>
                <w:szCs w:val="22"/>
              </w:rPr>
            </w:pPr>
            <w:r w:rsidRPr="002E4FD4">
              <w:rPr>
                <w:rFonts w:asciiTheme="minorHAnsi" w:hAnsiTheme="minorHAnsi" w:cstheme="minorHAnsi"/>
                <w:sz w:val="22"/>
                <w:szCs w:val="22"/>
              </w:rPr>
              <w:t>We recognise our moral and statutory responsibility to safeguard and promote the welfare of all young people placed with us.  We will endeavour to provide a safe and welcoming environment where children are respected and valued.  We will be alert to the signs of abuse and neglect and follow our procedures to ensure that children receive effective support, protection, and justice</w:t>
            </w:r>
            <w:r>
              <w:rPr>
                <w:rFonts w:asciiTheme="minorHAnsi" w:hAnsiTheme="minorHAnsi" w:cstheme="minorHAnsi"/>
                <w:sz w:val="22"/>
                <w:szCs w:val="22"/>
              </w:rPr>
              <w:t xml:space="preserve"> The policy applies to all staff in our </w:t>
            </w:r>
            <w:r w:rsidR="007C5805">
              <w:rPr>
                <w:rFonts w:asciiTheme="minorHAnsi" w:hAnsiTheme="minorHAnsi" w:cstheme="minorHAnsi"/>
                <w:sz w:val="22"/>
                <w:szCs w:val="22"/>
              </w:rPr>
              <w:t>organisation</w:t>
            </w:r>
            <w:r>
              <w:rPr>
                <w:rFonts w:asciiTheme="minorHAnsi" w:hAnsiTheme="minorHAnsi" w:cstheme="minorHAnsi"/>
                <w:sz w:val="22"/>
                <w:szCs w:val="22"/>
              </w:rPr>
              <w:t>.</w:t>
            </w:r>
          </w:p>
          <w:p w14:paraId="582C3E8E" w14:textId="3278D649" w:rsidR="00E35005" w:rsidRPr="002E4FD4" w:rsidRDefault="00E35005" w:rsidP="00E35005">
            <w:pPr>
              <w:spacing w:line="360" w:lineRule="auto"/>
              <w:rPr>
                <w:rFonts w:cstheme="minorHAnsi"/>
              </w:rPr>
            </w:pPr>
          </w:p>
        </w:tc>
      </w:tr>
      <w:tr w:rsidR="002E4FD4" w14:paraId="2C80FAC1" w14:textId="77777777" w:rsidTr="002F678D">
        <w:trPr>
          <w:gridAfter w:val="1"/>
          <w:wAfter w:w="23" w:type="dxa"/>
          <w:trHeight w:val="416"/>
        </w:trPr>
        <w:tc>
          <w:tcPr>
            <w:tcW w:w="2689" w:type="dxa"/>
          </w:tcPr>
          <w:p w14:paraId="3A888FD9" w14:textId="6106E20E" w:rsidR="002E4FD4" w:rsidRPr="002E4FD4" w:rsidRDefault="002E4FD4"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Key principles of our approach</w:t>
            </w:r>
          </w:p>
        </w:tc>
        <w:tc>
          <w:tcPr>
            <w:tcW w:w="6327" w:type="dxa"/>
            <w:gridSpan w:val="8"/>
          </w:tcPr>
          <w:p w14:paraId="78415411" w14:textId="57181148" w:rsidR="002E4FD4" w:rsidRDefault="002E4FD4" w:rsidP="00B127D5">
            <w:pPr>
              <w:pStyle w:val="Default"/>
              <w:numPr>
                <w:ilvl w:val="0"/>
                <w:numId w:val="3"/>
              </w:numPr>
              <w:ind w:right="212"/>
              <w:rPr>
                <w:rFonts w:asciiTheme="minorHAnsi" w:hAnsiTheme="minorHAnsi" w:cstheme="minorHAnsi"/>
                <w:sz w:val="22"/>
                <w:szCs w:val="22"/>
              </w:rPr>
            </w:pPr>
            <w:r>
              <w:rPr>
                <w:rFonts w:asciiTheme="minorHAnsi" w:hAnsiTheme="minorHAnsi" w:cstheme="minorHAnsi"/>
                <w:sz w:val="22"/>
                <w:szCs w:val="22"/>
              </w:rPr>
              <w:t>Safeguarding, child protection and promoting the welfare of our learners is the responsibility of all staff</w:t>
            </w:r>
            <w:r w:rsidR="007C5805">
              <w:rPr>
                <w:rFonts w:asciiTheme="minorHAnsi" w:hAnsiTheme="minorHAnsi" w:cstheme="minorHAnsi"/>
                <w:sz w:val="22"/>
                <w:szCs w:val="22"/>
              </w:rPr>
              <w:t>.</w:t>
            </w:r>
          </w:p>
          <w:p w14:paraId="645FB5B9" w14:textId="22B1ACC3" w:rsidR="002E4FD4" w:rsidRDefault="002E4FD4" w:rsidP="00B127D5">
            <w:pPr>
              <w:pStyle w:val="Default"/>
              <w:numPr>
                <w:ilvl w:val="0"/>
                <w:numId w:val="3"/>
              </w:numPr>
              <w:ind w:right="212"/>
              <w:rPr>
                <w:rFonts w:asciiTheme="minorHAnsi" w:hAnsiTheme="minorHAnsi" w:cstheme="minorHAnsi"/>
                <w:sz w:val="22"/>
                <w:szCs w:val="22"/>
              </w:rPr>
            </w:pPr>
            <w:r>
              <w:rPr>
                <w:rFonts w:asciiTheme="minorHAnsi" w:hAnsiTheme="minorHAnsi" w:cstheme="minorHAnsi"/>
                <w:sz w:val="22"/>
                <w:szCs w:val="22"/>
              </w:rPr>
              <w:t>Our approach is child centred and always considers what is in the best interests of the child</w:t>
            </w:r>
            <w:r w:rsidR="007C5805">
              <w:rPr>
                <w:rFonts w:asciiTheme="minorHAnsi" w:hAnsiTheme="minorHAnsi" w:cstheme="minorHAnsi"/>
                <w:sz w:val="22"/>
                <w:szCs w:val="22"/>
              </w:rPr>
              <w:t>.</w:t>
            </w:r>
          </w:p>
          <w:p w14:paraId="19253CF6" w14:textId="153D6C37" w:rsidR="001D7062" w:rsidRDefault="001D7062" w:rsidP="00B127D5">
            <w:pPr>
              <w:pStyle w:val="Default"/>
              <w:numPr>
                <w:ilvl w:val="0"/>
                <w:numId w:val="3"/>
              </w:numPr>
              <w:ind w:right="212"/>
              <w:rPr>
                <w:rFonts w:asciiTheme="minorHAnsi" w:hAnsiTheme="minorHAnsi" w:cstheme="minorHAnsi"/>
                <w:sz w:val="22"/>
                <w:szCs w:val="22"/>
              </w:rPr>
            </w:pPr>
            <w:r>
              <w:rPr>
                <w:rFonts w:asciiTheme="minorHAnsi" w:hAnsiTheme="minorHAnsi" w:cstheme="minorHAnsi"/>
                <w:sz w:val="22"/>
                <w:szCs w:val="22"/>
              </w:rPr>
              <w:t>Our approach is in line with the Equality Act 2010 in ensuring that no child or group of children is treated less favourably than others</w:t>
            </w:r>
            <w:r w:rsidR="007C5805">
              <w:rPr>
                <w:rFonts w:asciiTheme="minorHAnsi" w:hAnsiTheme="minorHAnsi" w:cstheme="minorHAnsi"/>
                <w:sz w:val="22"/>
                <w:szCs w:val="22"/>
              </w:rPr>
              <w:t>.</w:t>
            </w:r>
          </w:p>
          <w:p w14:paraId="24034529" w14:textId="706D365F" w:rsidR="002E4FD4" w:rsidRPr="002E4FD4" w:rsidRDefault="002E4FD4" w:rsidP="00B127D5">
            <w:pPr>
              <w:pStyle w:val="Default"/>
              <w:numPr>
                <w:ilvl w:val="0"/>
                <w:numId w:val="3"/>
              </w:numPr>
              <w:ind w:right="212"/>
              <w:rPr>
                <w:rFonts w:asciiTheme="minorHAnsi" w:hAnsiTheme="minorHAnsi" w:cstheme="minorHAnsi"/>
                <w:sz w:val="22"/>
                <w:szCs w:val="22"/>
              </w:rPr>
            </w:pPr>
            <w:r>
              <w:rPr>
                <w:rFonts w:asciiTheme="minorHAnsi" w:hAnsiTheme="minorHAnsi" w:cstheme="minorHAnsi"/>
                <w:sz w:val="22"/>
                <w:szCs w:val="22"/>
              </w:rPr>
              <w:t>We are only one part of the network of practitioners and organisations working with each of our learners and are committed to working collectively</w:t>
            </w:r>
            <w:r w:rsidR="007C5805">
              <w:rPr>
                <w:rFonts w:asciiTheme="minorHAnsi" w:hAnsiTheme="minorHAnsi" w:cstheme="minorHAnsi"/>
                <w:sz w:val="22"/>
                <w:szCs w:val="22"/>
              </w:rPr>
              <w:t>.</w:t>
            </w:r>
          </w:p>
        </w:tc>
      </w:tr>
      <w:tr w:rsidR="00F628B0" w14:paraId="7F89D522" w14:textId="77777777" w:rsidTr="002F678D">
        <w:trPr>
          <w:gridAfter w:val="1"/>
          <w:wAfter w:w="23" w:type="dxa"/>
          <w:trHeight w:val="416"/>
        </w:trPr>
        <w:tc>
          <w:tcPr>
            <w:tcW w:w="2689" w:type="dxa"/>
          </w:tcPr>
          <w:p w14:paraId="1D454F9F" w14:textId="0389E2C6" w:rsidR="00F628B0" w:rsidRDefault="00F628B0"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The Guidance and Advice that we work to</w:t>
            </w:r>
          </w:p>
        </w:tc>
        <w:tc>
          <w:tcPr>
            <w:tcW w:w="6327" w:type="dxa"/>
            <w:gridSpan w:val="8"/>
          </w:tcPr>
          <w:p w14:paraId="070C579D" w14:textId="77566B9D" w:rsidR="00F628B0" w:rsidRDefault="00F628B0" w:rsidP="00F628B0">
            <w:pPr>
              <w:pStyle w:val="Default"/>
              <w:ind w:left="360" w:right="212"/>
              <w:rPr>
                <w:rFonts w:asciiTheme="minorHAnsi" w:hAnsiTheme="minorHAnsi" w:cstheme="minorHAnsi"/>
                <w:sz w:val="22"/>
                <w:szCs w:val="22"/>
              </w:rPr>
            </w:pPr>
            <w:r>
              <w:rPr>
                <w:rFonts w:asciiTheme="minorHAnsi" w:hAnsiTheme="minorHAnsi" w:cstheme="minorHAnsi"/>
                <w:sz w:val="22"/>
                <w:szCs w:val="22"/>
              </w:rPr>
              <w:t xml:space="preserve">Our Duty to safeguard our learners </w:t>
            </w:r>
            <w:r w:rsidR="009F5ECE">
              <w:rPr>
                <w:rFonts w:asciiTheme="minorHAnsi" w:hAnsiTheme="minorHAnsi" w:cstheme="minorHAnsi"/>
                <w:sz w:val="22"/>
                <w:szCs w:val="22"/>
              </w:rPr>
              <w:t>is set out in Working Together to Safeguard Children 2018 particularly in para 57-62. Our Policy is based on Keeping Children Safe in Education 2023.</w:t>
            </w:r>
          </w:p>
        </w:tc>
      </w:tr>
      <w:tr w:rsidR="00B127D5" w14:paraId="1E27A89B" w14:textId="77777777" w:rsidTr="002F678D">
        <w:trPr>
          <w:gridAfter w:val="1"/>
          <w:wAfter w:w="23" w:type="dxa"/>
          <w:trHeight w:val="416"/>
        </w:trPr>
        <w:tc>
          <w:tcPr>
            <w:tcW w:w="2689" w:type="dxa"/>
          </w:tcPr>
          <w:p w14:paraId="2EACF66B" w14:textId="12DF4932" w:rsidR="00B127D5" w:rsidRDefault="00B127D5"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Our definition of safeguarding and promoting the welfare of children (all under 18)</w:t>
            </w:r>
          </w:p>
        </w:tc>
        <w:tc>
          <w:tcPr>
            <w:tcW w:w="6327" w:type="dxa"/>
            <w:gridSpan w:val="8"/>
          </w:tcPr>
          <w:p w14:paraId="52849465" w14:textId="77777777" w:rsidR="00B127D5" w:rsidRPr="00C007EF" w:rsidRDefault="00B127D5" w:rsidP="00B127D5">
            <w:pPr>
              <w:pStyle w:val="ListParagraph"/>
              <w:numPr>
                <w:ilvl w:val="0"/>
                <w:numId w:val="3"/>
              </w:numPr>
              <w:autoSpaceDE w:val="0"/>
              <w:autoSpaceDN w:val="0"/>
              <w:adjustRightInd w:val="0"/>
              <w:spacing w:after="93"/>
              <w:rPr>
                <w:rFonts w:cs="Arial"/>
                <w:color w:val="000000"/>
              </w:rPr>
            </w:pPr>
            <w:r w:rsidRPr="00C007EF">
              <w:rPr>
                <w:rFonts w:cs="Arial"/>
                <w:color w:val="000000"/>
              </w:rPr>
              <w:t xml:space="preserve">Protecting children from maltreatment.  </w:t>
            </w:r>
          </w:p>
          <w:p w14:paraId="433DD85C" w14:textId="77777777" w:rsidR="00B127D5" w:rsidRPr="00C007EF" w:rsidRDefault="00B127D5" w:rsidP="00B127D5">
            <w:pPr>
              <w:pStyle w:val="ListParagraph"/>
              <w:numPr>
                <w:ilvl w:val="0"/>
                <w:numId w:val="3"/>
              </w:numPr>
              <w:autoSpaceDE w:val="0"/>
              <w:autoSpaceDN w:val="0"/>
              <w:adjustRightInd w:val="0"/>
              <w:spacing w:after="93"/>
              <w:rPr>
                <w:rFonts w:cs="Arial"/>
                <w:color w:val="000000"/>
              </w:rPr>
            </w:pPr>
            <w:r w:rsidRPr="00C007EF">
              <w:rPr>
                <w:rFonts w:cs="Arial"/>
                <w:color w:val="000000"/>
              </w:rPr>
              <w:t xml:space="preserve">Preventing the impairment of children’s mental and physical health or development.  </w:t>
            </w:r>
          </w:p>
          <w:p w14:paraId="36A209F4" w14:textId="77777777" w:rsidR="00B127D5" w:rsidRPr="00C007EF" w:rsidRDefault="00B127D5" w:rsidP="00B127D5">
            <w:pPr>
              <w:pStyle w:val="ListParagraph"/>
              <w:numPr>
                <w:ilvl w:val="0"/>
                <w:numId w:val="3"/>
              </w:numPr>
              <w:autoSpaceDE w:val="0"/>
              <w:autoSpaceDN w:val="0"/>
              <w:adjustRightInd w:val="0"/>
              <w:spacing w:after="93"/>
              <w:rPr>
                <w:rFonts w:cs="Arial"/>
                <w:color w:val="000000"/>
              </w:rPr>
            </w:pPr>
            <w:r w:rsidRPr="00C007EF">
              <w:rPr>
                <w:rFonts w:cs="Arial"/>
                <w:color w:val="000000"/>
              </w:rPr>
              <w:t>Ensuring that children grow up in circumstances consistent with the provision of safe and effective care.</w:t>
            </w:r>
          </w:p>
          <w:p w14:paraId="3C7636F8" w14:textId="1D6B2EA2" w:rsidR="00B127D5" w:rsidRDefault="00B127D5" w:rsidP="00B127D5">
            <w:pPr>
              <w:pStyle w:val="ListParagraph"/>
              <w:numPr>
                <w:ilvl w:val="0"/>
                <w:numId w:val="3"/>
              </w:numPr>
              <w:autoSpaceDE w:val="0"/>
              <w:autoSpaceDN w:val="0"/>
              <w:adjustRightInd w:val="0"/>
              <w:spacing w:after="93"/>
              <w:rPr>
                <w:rFonts w:cstheme="minorHAnsi"/>
              </w:rPr>
            </w:pPr>
            <w:r w:rsidRPr="00E81386">
              <w:rPr>
                <w:rFonts w:cs="Arial"/>
                <w:color w:val="000000"/>
              </w:rPr>
              <w:t>Taking action to enable all children to have the best outcomes.</w:t>
            </w:r>
          </w:p>
        </w:tc>
      </w:tr>
      <w:tr w:rsidR="00B127D5" w14:paraId="147404E1" w14:textId="77777777" w:rsidTr="002F678D">
        <w:trPr>
          <w:gridAfter w:val="1"/>
          <w:wAfter w:w="23" w:type="dxa"/>
          <w:trHeight w:val="416"/>
        </w:trPr>
        <w:tc>
          <w:tcPr>
            <w:tcW w:w="2689" w:type="dxa"/>
          </w:tcPr>
          <w:p w14:paraId="0BE22CE4" w14:textId="44FE6894" w:rsidR="00B127D5" w:rsidRDefault="00B127D5"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Approach we take</w:t>
            </w:r>
          </w:p>
        </w:tc>
        <w:tc>
          <w:tcPr>
            <w:tcW w:w="6327" w:type="dxa"/>
            <w:gridSpan w:val="8"/>
          </w:tcPr>
          <w:p w14:paraId="7EE0E311" w14:textId="0F5AE349" w:rsidR="00B127D5" w:rsidRPr="00C007EF" w:rsidRDefault="00B127D5" w:rsidP="00B127D5">
            <w:pPr>
              <w:pStyle w:val="ListParagraph"/>
              <w:numPr>
                <w:ilvl w:val="0"/>
                <w:numId w:val="3"/>
              </w:numPr>
              <w:autoSpaceDE w:val="0"/>
              <w:autoSpaceDN w:val="0"/>
              <w:adjustRightInd w:val="0"/>
              <w:spacing w:after="93"/>
              <w:rPr>
                <w:rFonts w:cs="Arial"/>
                <w:color w:val="000000"/>
              </w:rPr>
            </w:pPr>
            <w:r>
              <w:rPr>
                <w:rFonts w:cs="Arial"/>
                <w:color w:val="000000"/>
              </w:rPr>
              <w:t>Ensure that every member of staff understand how their role places them in a position to identify and concerns at an early stage and knows how to report concerns and to whom.</w:t>
            </w:r>
          </w:p>
        </w:tc>
      </w:tr>
      <w:tr w:rsidR="00B127D5" w14:paraId="6FDB6281" w14:textId="77777777" w:rsidTr="002F678D">
        <w:trPr>
          <w:gridAfter w:val="1"/>
          <w:wAfter w:w="23" w:type="dxa"/>
          <w:trHeight w:val="416"/>
        </w:trPr>
        <w:tc>
          <w:tcPr>
            <w:tcW w:w="2689" w:type="dxa"/>
          </w:tcPr>
          <w:p w14:paraId="0AD8D6D8" w14:textId="52AB7490" w:rsidR="00B127D5" w:rsidRDefault="00B127D5"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How do we do this</w:t>
            </w:r>
          </w:p>
        </w:tc>
        <w:tc>
          <w:tcPr>
            <w:tcW w:w="6327" w:type="dxa"/>
            <w:gridSpan w:val="8"/>
            <w:shd w:val="clear" w:color="auto" w:fill="FFFF00"/>
          </w:tcPr>
          <w:p w14:paraId="4224B98A" w14:textId="3AEB0505" w:rsidR="00B127D5" w:rsidRDefault="00716C76" w:rsidP="00B127D5">
            <w:pPr>
              <w:pStyle w:val="ListParagraph"/>
              <w:numPr>
                <w:ilvl w:val="0"/>
                <w:numId w:val="3"/>
              </w:numPr>
              <w:autoSpaceDE w:val="0"/>
              <w:autoSpaceDN w:val="0"/>
              <w:adjustRightInd w:val="0"/>
              <w:spacing w:after="93"/>
              <w:rPr>
                <w:rFonts w:cs="Arial"/>
                <w:i/>
                <w:iCs/>
                <w:color w:val="000000"/>
              </w:rPr>
            </w:pPr>
            <w:r w:rsidRPr="00716C76">
              <w:rPr>
                <w:rFonts w:cs="Arial"/>
                <w:i/>
                <w:iCs/>
                <w:color w:val="000000"/>
              </w:rPr>
              <w:t xml:space="preserve">Explain how you ensure that staff know understand and can implement the key principles and include a </w:t>
            </w:r>
            <w:r w:rsidR="007C5805" w:rsidRPr="00716C76">
              <w:rPr>
                <w:rFonts w:cs="Arial"/>
                <w:i/>
                <w:iCs/>
                <w:color w:val="000000"/>
              </w:rPr>
              <w:t>statem</w:t>
            </w:r>
            <w:r w:rsidR="007C5805">
              <w:rPr>
                <w:rFonts w:cs="Arial"/>
                <w:i/>
                <w:iCs/>
                <w:color w:val="000000"/>
              </w:rPr>
              <w:t>ent</w:t>
            </w:r>
            <w:r w:rsidRPr="00716C76">
              <w:rPr>
                <w:rFonts w:cs="Arial"/>
                <w:i/>
                <w:iCs/>
                <w:color w:val="000000"/>
              </w:rPr>
              <w:t xml:space="preserve"> that all staff have read Part One of </w:t>
            </w:r>
            <w:proofErr w:type="spellStart"/>
            <w:r w:rsidRPr="00716C76">
              <w:rPr>
                <w:rFonts w:cs="Arial"/>
                <w:i/>
                <w:iCs/>
                <w:color w:val="000000"/>
              </w:rPr>
              <w:t>KCSiE</w:t>
            </w:r>
            <w:proofErr w:type="spellEnd"/>
            <w:r w:rsidRPr="00716C76">
              <w:rPr>
                <w:rFonts w:cs="Arial"/>
                <w:i/>
                <w:iCs/>
                <w:color w:val="000000"/>
              </w:rPr>
              <w:t xml:space="preserve"> 2023.</w:t>
            </w:r>
          </w:p>
          <w:p w14:paraId="3BB6D377" w14:textId="20ED5DD5" w:rsidR="001D7062" w:rsidRPr="00716C76" w:rsidRDefault="001D7062" w:rsidP="00B127D5">
            <w:pPr>
              <w:pStyle w:val="ListParagraph"/>
              <w:numPr>
                <w:ilvl w:val="0"/>
                <w:numId w:val="3"/>
              </w:numPr>
              <w:autoSpaceDE w:val="0"/>
              <w:autoSpaceDN w:val="0"/>
              <w:adjustRightInd w:val="0"/>
              <w:spacing w:after="93"/>
              <w:rPr>
                <w:rFonts w:cs="Arial"/>
                <w:i/>
                <w:iCs/>
                <w:color w:val="000000"/>
              </w:rPr>
            </w:pPr>
            <w:r>
              <w:rPr>
                <w:rFonts w:cs="Arial"/>
                <w:i/>
                <w:iCs/>
                <w:color w:val="000000"/>
              </w:rPr>
              <w:t>Explain how you ensure that you and your senior staff fully understand the guidance “Working Together to Safeguard Children 2018” and include a statement that you and your staff understand the key responsibilities set out in the guidance.</w:t>
            </w:r>
          </w:p>
        </w:tc>
      </w:tr>
      <w:tr w:rsidR="00337F36" w14:paraId="57E4047A" w14:textId="77777777" w:rsidTr="002F678D">
        <w:trPr>
          <w:gridAfter w:val="1"/>
          <w:wAfter w:w="23" w:type="dxa"/>
          <w:trHeight w:val="416"/>
        </w:trPr>
        <w:tc>
          <w:tcPr>
            <w:tcW w:w="2689" w:type="dxa"/>
            <w:shd w:val="clear" w:color="auto" w:fill="FFFFFF" w:themeFill="background1"/>
          </w:tcPr>
          <w:p w14:paraId="3242B870" w14:textId="77777777" w:rsidR="00337F36" w:rsidRDefault="00337F36" w:rsidP="0070343C">
            <w:pPr>
              <w:pStyle w:val="Default"/>
              <w:numPr>
                <w:ilvl w:val="0"/>
                <w:numId w:val="14"/>
              </w:numPr>
              <w:ind w:right="212"/>
              <w:rPr>
                <w:rFonts w:asciiTheme="minorHAnsi" w:hAnsiTheme="minorHAnsi" w:cstheme="minorHAnsi"/>
                <w:b/>
                <w:bCs/>
              </w:rPr>
            </w:pPr>
          </w:p>
        </w:tc>
        <w:tc>
          <w:tcPr>
            <w:tcW w:w="6327" w:type="dxa"/>
            <w:gridSpan w:val="8"/>
            <w:shd w:val="clear" w:color="auto" w:fill="FFFFFF" w:themeFill="background1"/>
          </w:tcPr>
          <w:p w14:paraId="44AA64A6" w14:textId="652C6063" w:rsidR="00337F36" w:rsidRDefault="00337F36" w:rsidP="00B127D5">
            <w:pPr>
              <w:pStyle w:val="ListParagraph"/>
              <w:numPr>
                <w:ilvl w:val="0"/>
                <w:numId w:val="3"/>
              </w:numPr>
              <w:autoSpaceDE w:val="0"/>
              <w:autoSpaceDN w:val="0"/>
              <w:adjustRightInd w:val="0"/>
              <w:spacing w:after="93"/>
              <w:rPr>
                <w:rFonts w:cs="Arial"/>
                <w:color w:val="000000"/>
              </w:rPr>
            </w:pPr>
            <w:r>
              <w:rPr>
                <w:rFonts w:cs="Arial"/>
                <w:color w:val="000000"/>
              </w:rPr>
              <w:t>Ensure that every member of staff understands their responsibility to act as a role model for learners and that their own adherence to professional standards is a vital component in making learners feel safe</w:t>
            </w:r>
            <w:r w:rsidR="00391D3C">
              <w:rPr>
                <w:rFonts w:cs="Arial"/>
                <w:color w:val="000000"/>
              </w:rPr>
              <w:t xml:space="preserve">. </w:t>
            </w:r>
            <w:r w:rsidR="00391D3C" w:rsidRPr="00391D3C">
              <w:rPr>
                <w:rFonts w:cs="Arial"/>
                <w:color w:val="000000"/>
                <w:highlight w:val="yellow"/>
              </w:rPr>
              <w:t>Ensure that there is a Code of Conduct for staff and that staff know and understand this</w:t>
            </w:r>
            <w:r w:rsidR="007C5805">
              <w:rPr>
                <w:rFonts w:cs="Arial"/>
                <w:color w:val="000000"/>
              </w:rPr>
              <w:t>.</w:t>
            </w:r>
          </w:p>
        </w:tc>
      </w:tr>
      <w:tr w:rsidR="00337F36" w14:paraId="62F39D81" w14:textId="77777777" w:rsidTr="002F678D">
        <w:trPr>
          <w:gridAfter w:val="1"/>
          <w:wAfter w:w="23" w:type="dxa"/>
          <w:trHeight w:val="416"/>
        </w:trPr>
        <w:tc>
          <w:tcPr>
            <w:tcW w:w="2689" w:type="dxa"/>
            <w:shd w:val="clear" w:color="auto" w:fill="FFFFFF" w:themeFill="background1"/>
          </w:tcPr>
          <w:p w14:paraId="4BBEF688" w14:textId="7D3D412A" w:rsidR="00337F36" w:rsidRDefault="00337F36"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lastRenderedPageBreak/>
              <w:t>How do we do this</w:t>
            </w:r>
          </w:p>
        </w:tc>
        <w:tc>
          <w:tcPr>
            <w:tcW w:w="6327" w:type="dxa"/>
            <w:gridSpan w:val="8"/>
            <w:shd w:val="clear" w:color="auto" w:fill="FFFF00"/>
          </w:tcPr>
          <w:p w14:paraId="780495CC" w14:textId="166773C4" w:rsidR="00337F36" w:rsidRPr="00E658DF" w:rsidRDefault="00E658DF" w:rsidP="00B127D5">
            <w:pPr>
              <w:pStyle w:val="ListParagraph"/>
              <w:numPr>
                <w:ilvl w:val="0"/>
                <w:numId w:val="3"/>
              </w:numPr>
              <w:autoSpaceDE w:val="0"/>
              <w:autoSpaceDN w:val="0"/>
              <w:adjustRightInd w:val="0"/>
              <w:spacing w:after="93"/>
              <w:rPr>
                <w:rFonts w:cs="Arial"/>
                <w:i/>
                <w:color w:val="000000"/>
              </w:rPr>
            </w:pPr>
            <w:r w:rsidRPr="00E658DF">
              <w:rPr>
                <w:rFonts w:cs="Arial"/>
                <w:bCs/>
                <w:i/>
              </w:rPr>
              <w:t>Explain how you ensure that s</w:t>
            </w:r>
            <w:r w:rsidR="00B970B0" w:rsidRPr="00E658DF">
              <w:rPr>
                <w:rFonts w:cs="Arial"/>
                <w:bCs/>
                <w:i/>
              </w:rPr>
              <w:t xml:space="preserve">taff will have access to advice on the boundaries of appropriate behaviour and will be aware of the AP Employee Code of Conduct, which includes contact between staff and pupils outside the work context. Concerns regarding low-level concerns will be included in our Code of Conduct from 1 September 2023 in line with </w:t>
            </w:r>
            <w:proofErr w:type="spellStart"/>
            <w:r w:rsidR="00B970B0" w:rsidRPr="00E658DF">
              <w:rPr>
                <w:rFonts w:cs="Arial"/>
                <w:bCs/>
                <w:i/>
              </w:rPr>
              <w:t>KCSiE</w:t>
            </w:r>
            <w:proofErr w:type="spellEnd"/>
            <w:r w:rsidR="00B970B0" w:rsidRPr="00E658DF">
              <w:rPr>
                <w:rFonts w:cs="Arial"/>
                <w:bCs/>
                <w:i/>
              </w:rPr>
              <w:t xml:space="preserve"> Part Four Section two.  </w:t>
            </w:r>
            <w:r w:rsidR="00265473" w:rsidRPr="00E658DF">
              <w:rPr>
                <w:rFonts w:cs="Arial"/>
                <w:bCs/>
                <w:i/>
              </w:rPr>
              <w:t>We refer to the Guidance for Safer Working Practices for those working with children and young people ion education settings at https://www.leicsseips.org/draft-policies-and-documents-for-ap</w:t>
            </w:r>
          </w:p>
        </w:tc>
      </w:tr>
      <w:tr w:rsidR="00B127D5" w14:paraId="4F0824AC" w14:textId="77777777" w:rsidTr="002F678D">
        <w:trPr>
          <w:gridAfter w:val="1"/>
          <w:wAfter w:w="23" w:type="dxa"/>
          <w:trHeight w:val="416"/>
        </w:trPr>
        <w:tc>
          <w:tcPr>
            <w:tcW w:w="2689" w:type="dxa"/>
          </w:tcPr>
          <w:p w14:paraId="276E4F33" w14:textId="77777777" w:rsidR="00B127D5" w:rsidRDefault="00B127D5" w:rsidP="0070343C">
            <w:pPr>
              <w:pStyle w:val="Default"/>
              <w:numPr>
                <w:ilvl w:val="0"/>
                <w:numId w:val="14"/>
              </w:numPr>
              <w:ind w:right="212"/>
              <w:rPr>
                <w:rFonts w:asciiTheme="minorHAnsi" w:hAnsiTheme="minorHAnsi" w:cstheme="minorHAnsi"/>
                <w:b/>
                <w:bCs/>
              </w:rPr>
            </w:pPr>
          </w:p>
        </w:tc>
        <w:tc>
          <w:tcPr>
            <w:tcW w:w="6327" w:type="dxa"/>
            <w:gridSpan w:val="8"/>
            <w:shd w:val="clear" w:color="auto" w:fill="FFFFFF" w:themeFill="background1"/>
          </w:tcPr>
          <w:p w14:paraId="4DE115A4" w14:textId="5BA6E8E8" w:rsidR="00B127D5" w:rsidRDefault="00B127D5" w:rsidP="00B127D5">
            <w:pPr>
              <w:pStyle w:val="ListParagraph"/>
              <w:numPr>
                <w:ilvl w:val="0"/>
                <w:numId w:val="3"/>
              </w:numPr>
              <w:autoSpaceDE w:val="0"/>
              <w:autoSpaceDN w:val="0"/>
              <w:adjustRightInd w:val="0"/>
              <w:spacing w:after="93"/>
              <w:rPr>
                <w:rFonts w:cs="Arial"/>
                <w:color w:val="000000"/>
              </w:rPr>
            </w:pPr>
            <w:r>
              <w:rPr>
                <w:rFonts w:cs="Arial"/>
                <w:color w:val="000000"/>
              </w:rPr>
              <w:t>Provide a safe environment for our learners</w:t>
            </w:r>
          </w:p>
        </w:tc>
      </w:tr>
      <w:tr w:rsidR="00B127D5" w14:paraId="4ED935D5" w14:textId="77777777" w:rsidTr="002F678D">
        <w:trPr>
          <w:gridAfter w:val="1"/>
          <w:wAfter w:w="23" w:type="dxa"/>
          <w:trHeight w:val="416"/>
        </w:trPr>
        <w:tc>
          <w:tcPr>
            <w:tcW w:w="2689" w:type="dxa"/>
          </w:tcPr>
          <w:p w14:paraId="27F3D161" w14:textId="4BAF180F" w:rsidR="00B127D5" w:rsidRDefault="00B127D5"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 xml:space="preserve">How do we do this </w:t>
            </w:r>
          </w:p>
        </w:tc>
        <w:tc>
          <w:tcPr>
            <w:tcW w:w="6327" w:type="dxa"/>
            <w:gridSpan w:val="8"/>
            <w:shd w:val="clear" w:color="auto" w:fill="FFFF00"/>
          </w:tcPr>
          <w:p w14:paraId="4FB4316E" w14:textId="584A77CC" w:rsidR="00B127D5" w:rsidRPr="007C5805" w:rsidRDefault="007C5805" w:rsidP="007C5805">
            <w:pPr>
              <w:autoSpaceDE w:val="0"/>
              <w:autoSpaceDN w:val="0"/>
              <w:adjustRightInd w:val="0"/>
              <w:spacing w:after="93"/>
              <w:ind w:left="360"/>
              <w:rPr>
                <w:rFonts w:cs="Arial"/>
                <w:i/>
                <w:iCs/>
                <w:color w:val="000000"/>
              </w:rPr>
            </w:pPr>
            <w:r w:rsidRPr="007C5805">
              <w:rPr>
                <w:rFonts w:cs="Arial"/>
                <w:i/>
                <w:iCs/>
                <w:color w:val="000000"/>
              </w:rPr>
              <w:t>Briefly describe arrangements to ensure that everyone follows the rules of safe working</w:t>
            </w:r>
          </w:p>
        </w:tc>
      </w:tr>
      <w:tr w:rsidR="00B127D5" w14:paraId="60302611" w14:textId="77777777" w:rsidTr="002F678D">
        <w:trPr>
          <w:gridAfter w:val="1"/>
          <w:wAfter w:w="23" w:type="dxa"/>
          <w:trHeight w:val="416"/>
        </w:trPr>
        <w:tc>
          <w:tcPr>
            <w:tcW w:w="2689" w:type="dxa"/>
            <w:shd w:val="clear" w:color="auto" w:fill="FFFFFF" w:themeFill="background1"/>
          </w:tcPr>
          <w:p w14:paraId="2BB5C345" w14:textId="77777777" w:rsidR="00B127D5" w:rsidRDefault="00B127D5" w:rsidP="0070343C">
            <w:pPr>
              <w:pStyle w:val="Default"/>
              <w:numPr>
                <w:ilvl w:val="0"/>
                <w:numId w:val="14"/>
              </w:numPr>
              <w:ind w:right="212"/>
              <w:rPr>
                <w:rFonts w:asciiTheme="minorHAnsi" w:hAnsiTheme="minorHAnsi" w:cstheme="minorHAnsi"/>
                <w:b/>
                <w:bCs/>
              </w:rPr>
            </w:pPr>
          </w:p>
        </w:tc>
        <w:tc>
          <w:tcPr>
            <w:tcW w:w="6327" w:type="dxa"/>
            <w:gridSpan w:val="8"/>
            <w:shd w:val="clear" w:color="auto" w:fill="FFFFFF" w:themeFill="background1"/>
          </w:tcPr>
          <w:p w14:paraId="7EEABAF8" w14:textId="0163D1C4" w:rsidR="00E658DF" w:rsidRDefault="00E658DF" w:rsidP="00B127D5">
            <w:pPr>
              <w:pStyle w:val="ListParagraph"/>
              <w:numPr>
                <w:ilvl w:val="0"/>
                <w:numId w:val="3"/>
              </w:numPr>
              <w:autoSpaceDE w:val="0"/>
              <w:autoSpaceDN w:val="0"/>
              <w:adjustRightInd w:val="0"/>
              <w:spacing w:after="93"/>
              <w:rPr>
                <w:rFonts w:cs="Arial"/>
                <w:color w:val="000000"/>
              </w:rPr>
            </w:pPr>
            <w:r>
              <w:rPr>
                <w:rFonts w:cs="Arial"/>
                <w:color w:val="000000"/>
              </w:rPr>
              <w:t xml:space="preserve">Recognise how important providing </w:t>
            </w:r>
            <w:r w:rsidRPr="00E658DF">
              <w:rPr>
                <w:rFonts w:cs="Arial"/>
                <w:b/>
                <w:bCs/>
                <w:color w:val="000000"/>
              </w:rPr>
              <w:t>early help</w:t>
            </w:r>
            <w:r>
              <w:rPr>
                <w:rFonts w:cs="Arial"/>
                <w:color w:val="000000"/>
              </w:rPr>
              <w:t xml:space="preserve"> can be in tackling issues as soon as they emerge.</w:t>
            </w:r>
          </w:p>
          <w:p w14:paraId="726FE6A2" w14:textId="19D0EB97" w:rsidR="00B127D5" w:rsidRDefault="00B127D5" w:rsidP="00B127D5">
            <w:pPr>
              <w:pStyle w:val="ListParagraph"/>
              <w:numPr>
                <w:ilvl w:val="0"/>
                <w:numId w:val="3"/>
              </w:numPr>
              <w:autoSpaceDE w:val="0"/>
              <w:autoSpaceDN w:val="0"/>
              <w:adjustRightInd w:val="0"/>
              <w:spacing w:after="93"/>
              <w:rPr>
                <w:rFonts w:cs="Arial"/>
                <w:color w:val="000000"/>
              </w:rPr>
            </w:pPr>
            <w:r>
              <w:rPr>
                <w:rFonts w:cs="Arial"/>
                <w:color w:val="000000"/>
              </w:rPr>
              <w:t>Ensure that we respond effectively to any concerns raised with us by the commissioner of the placement.</w:t>
            </w:r>
          </w:p>
          <w:p w14:paraId="1D554B76" w14:textId="77777777" w:rsidR="00B127D5" w:rsidRDefault="00B127D5" w:rsidP="00B127D5">
            <w:pPr>
              <w:pStyle w:val="ListParagraph"/>
              <w:numPr>
                <w:ilvl w:val="0"/>
                <w:numId w:val="3"/>
              </w:numPr>
              <w:autoSpaceDE w:val="0"/>
              <w:autoSpaceDN w:val="0"/>
              <w:adjustRightInd w:val="0"/>
              <w:spacing w:after="93"/>
              <w:rPr>
                <w:rFonts w:cs="Arial"/>
                <w:color w:val="000000"/>
              </w:rPr>
            </w:pPr>
            <w:r>
              <w:rPr>
                <w:rFonts w:cs="Arial"/>
                <w:color w:val="000000"/>
              </w:rPr>
              <w:t xml:space="preserve">Ensure that we report swiftly any concerns that we identify to the </w:t>
            </w:r>
            <w:proofErr w:type="gramStart"/>
            <w:r>
              <w:rPr>
                <w:rFonts w:cs="Arial"/>
                <w:color w:val="000000"/>
              </w:rPr>
              <w:t>commissioner</w:t>
            </w:r>
            <w:proofErr w:type="gramEnd"/>
          </w:p>
          <w:p w14:paraId="7710F266" w14:textId="6E5C72CC" w:rsidR="00265473" w:rsidRDefault="00265473" w:rsidP="00B127D5">
            <w:pPr>
              <w:pStyle w:val="ListParagraph"/>
              <w:numPr>
                <w:ilvl w:val="0"/>
                <w:numId w:val="3"/>
              </w:numPr>
              <w:autoSpaceDE w:val="0"/>
              <w:autoSpaceDN w:val="0"/>
              <w:adjustRightInd w:val="0"/>
              <w:spacing w:after="93"/>
              <w:rPr>
                <w:rFonts w:cs="Arial"/>
                <w:color w:val="000000"/>
              </w:rPr>
            </w:pPr>
            <w:r>
              <w:rPr>
                <w:rFonts w:cs="Arial"/>
                <w:color w:val="000000"/>
              </w:rPr>
              <w:t>Ensure that we are clear on when to refer to the commissioner and when to make direct referrals in emergencies</w:t>
            </w:r>
          </w:p>
        </w:tc>
      </w:tr>
      <w:tr w:rsidR="00B127D5" w14:paraId="4A656F57" w14:textId="77777777" w:rsidTr="002F678D">
        <w:trPr>
          <w:gridAfter w:val="1"/>
          <w:wAfter w:w="23" w:type="dxa"/>
          <w:trHeight w:val="416"/>
        </w:trPr>
        <w:tc>
          <w:tcPr>
            <w:tcW w:w="2689" w:type="dxa"/>
            <w:shd w:val="clear" w:color="auto" w:fill="FFFFFF" w:themeFill="background1"/>
          </w:tcPr>
          <w:p w14:paraId="51AB0AF9" w14:textId="2FDF2FAA" w:rsidR="00B127D5" w:rsidRDefault="00B127D5"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How do we do this</w:t>
            </w:r>
          </w:p>
        </w:tc>
        <w:tc>
          <w:tcPr>
            <w:tcW w:w="6327" w:type="dxa"/>
            <w:gridSpan w:val="8"/>
            <w:shd w:val="clear" w:color="auto" w:fill="FFFF00"/>
          </w:tcPr>
          <w:p w14:paraId="29D0CD6C" w14:textId="3783DB64" w:rsidR="00B127D5" w:rsidRPr="007C5805" w:rsidRDefault="007C5805" w:rsidP="007C5805">
            <w:pPr>
              <w:autoSpaceDE w:val="0"/>
              <w:autoSpaceDN w:val="0"/>
              <w:adjustRightInd w:val="0"/>
              <w:spacing w:after="93"/>
              <w:ind w:left="360"/>
              <w:rPr>
                <w:rFonts w:cs="Arial"/>
                <w:i/>
                <w:iCs/>
                <w:color w:val="000000"/>
              </w:rPr>
            </w:pPr>
            <w:r>
              <w:rPr>
                <w:rFonts w:cs="Arial"/>
                <w:i/>
                <w:iCs/>
                <w:color w:val="000000"/>
              </w:rPr>
              <w:t xml:space="preserve">Who do staff talk to and report to when they have concerns? </w:t>
            </w:r>
          </w:p>
        </w:tc>
      </w:tr>
      <w:tr w:rsidR="00B127D5" w14:paraId="2CAFC3AE" w14:textId="77777777" w:rsidTr="002F678D">
        <w:trPr>
          <w:gridAfter w:val="1"/>
          <w:wAfter w:w="23" w:type="dxa"/>
          <w:trHeight w:val="416"/>
        </w:trPr>
        <w:tc>
          <w:tcPr>
            <w:tcW w:w="2689" w:type="dxa"/>
            <w:shd w:val="clear" w:color="auto" w:fill="FFFFFF" w:themeFill="background1"/>
          </w:tcPr>
          <w:p w14:paraId="4A7285E3" w14:textId="77777777" w:rsidR="00B127D5" w:rsidRDefault="00B127D5" w:rsidP="0070343C">
            <w:pPr>
              <w:pStyle w:val="Default"/>
              <w:numPr>
                <w:ilvl w:val="0"/>
                <w:numId w:val="14"/>
              </w:numPr>
              <w:ind w:right="212"/>
              <w:rPr>
                <w:rFonts w:asciiTheme="minorHAnsi" w:hAnsiTheme="minorHAnsi" w:cstheme="minorHAnsi"/>
                <w:b/>
                <w:bCs/>
              </w:rPr>
            </w:pPr>
          </w:p>
        </w:tc>
        <w:tc>
          <w:tcPr>
            <w:tcW w:w="6327" w:type="dxa"/>
            <w:gridSpan w:val="8"/>
            <w:shd w:val="clear" w:color="auto" w:fill="FFFFFF" w:themeFill="background1"/>
          </w:tcPr>
          <w:p w14:paraId="756FB19A" w14:textId="7C91C418" w:rsidR="00B127D5" w:rsidRDefault="00B127D5" w:rsidP="00B127D5">
            <w:pPr>
              <w:pStyle w:val="ListParagraph"/>
              <w:numPr>
                <w:ilvl w:val="0"/>
                <w:numId w:val="3"/>
              </w:numPr>
              <w:autoSpaceDE w:val="0"/>
              <w:autoSpaceDN w:val="0"/>
              <w:adjustRightInd w:val="0"/>
              <w:spacing w:after="93"/>
              <w:rPr>
                <w:rFonts w:cs="Arial"/>
                <w:color w:val="000000"/>
              </w:rPr>
            </w:pPr>
            <w:r>
              <w:rPr>
                <w:rFonts w:cs="Arial"/>
                <w:color w:val="000000"/>
              </w:rPr>
              <w:t xml:space="preserve">Ensure that </w:t>
            </w:r>
            <w:r w:rsidR="0070343C">
              <w:rPr>
                <w:rFonts w:cs="Arial"/>
                <w:color w:val="000000"/>
              </w:rPr>
              <w:t>our</w:t>
            </w:r>
            <w:r>
              <w:rPr>
                <w:rFonts w:cs="Arial"/>
                <w:color w:val="000000"/>
              </w:rPr>
              <w:t xml:space="preserve"> staff</w:t>
            </w:r>
            <w:r w:rsidR="006E705A">
              <w:rPr>
                <w:rFonts w:cs="Arial"/>
                <w:color w:val="000000"/>
              </w:rPr>
              <w:t xml:space="preserve"> are ready to support social workers and other agencies, including the commissioner, especially if they were involved in being alert to any safeguarding </w:t>
            </w:r>
            <w:proofErr w:type="gramStart"/>
            <w:r w:rsidR="006E705A">
              <w:rPr>
                <w:rFonts w:cs="Arial"/>
                <w:color w:val="000000"/>
              </w:rPr>
              <w:t>issues</w:t>
            </w:r>
            <w:proofErr w:type="gramEnd"/>
          </w:p>
          <w:p w14:paraId="26873959" w14:textId="03DFFD6D" w:rsidR="006E705A" w:rsidRDefault="006E705A" w:rsidP="00B127D5">
            <w:pPr>
              <w:pStyle w:val="ListParagraph"/>
              <w:numPr>
                <w:ilvl w:val="0"/>
                <w:numId w:val="3"/>
              </w:numPr>
              <w:autoSpaceDE w:val="0"/>
              <w:autoSpaceDN w:val="0"/>
              <w:adjustRightInd w:val="0"/>
              <w:spacing w:after="93"/>
              <w:rPr>
                <w:rFonts w:cs="Arial"/>
                <w:color w:val="000000"/>
              </w:rPr>
            </w:pPr>
            <w:r>
              <w:rPr>
                <w:rFonts w:cs="Arial"/>
                <w:color w:val="000000"/>
              </w:rPr>
              <w:t xml:space="preserve">Ensure that </w:t>
            </w:r>
            <w:r w:rsidR="00A466FD">
              <w:rPr>
                <w:rFonts w:cs="Arial"/>
                <w:color w:val="000000"/>
              </w:rPr>
              <w:t xml:space="preserve">we have </w:t>
            </w:r>
            <w:proofErr w:type="gramStart"/>
            <w:r w:rsidR="00A466FD">
              <w:rPr>
                <w:rFonts w:cs="Arial"/>
                <w:color w:val="000000"/>
              </w:rPr>
              <w:t xml:space="preserve">a </w:t>
            </w:r>
            <w:r>
              <w:rPr>
                <w:rFonts w:cs="Arial"/>
                <w:color w:val="000000"/>
              </w:rPr>
              <w:t xml:space="preserve"> DSL</w:t>
            </w:r>
            <w:proofErr w:type="gramEnd"/>
            <w:r w:rsidR="00A466FD">
              <w:rPr>
                <w:rFonts w:cs="Arial"/>
                <w:color w:val="000000"/>
              </w:rPr>
              <w:t xml:space="preserve"> who</w:t>
            </w:r>
            <w:r>
              <w:rPr>
                <w:rFonts w:cs="Arial"/>
                <w:color w:val="000000"/>
              </w:rPr>
              <w:t xml:space="preserve"> provides support to staff in carrying out their safeguarding duties and will act to ensure close liaison with agencies as above</w:t>
            </w:r>
          </w:p>
        </w:tc>
      </w:tr>
      <w:tr w:rsidR="00B127D5" w14:paraId="287C9C58" w14:textId="77777777" w:rsidTr="002F678D">
        <w:trPr>
          <w:gridAfter w:val="1"/>
          <w:wAfter w:w="23" w:type="dxa"/>
          <w:trHeight w:val="416"/>
        </w:trPr>
        <w:tc>
          <w:tcPr>
            <w:tcW w:w="2689" w:type="dxa"/>
            <w:shd w:val="clear" w:color="auto" w:fill="FFFFFF" w:themeFill="background1"/>
          </w:tcPr>
          <w:p w14:paraId="154613BC" w14:textId="60A448A4" w:rsidR="00B127D5" w:rsidRDefault="006E705A"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How do we do this</w:t>
            </w:r>
          </w:p>
        </w:tc>
        <w:tc>
          <w:tcPr>
            <w:tcW w:w="6327" w:type="dxa"/>
            <w:gridSpan w:val="8"/>
            <w:shd w:val="clear" w:color="auto" w:fill="FFFF00"/>
          </w:tcPr>
          <w:p w14:paraId="3C6FCF9D" w14:textId="21223FF2" w:rsidR="00B127D5" w:rsidRPr="007C5805" w:rsidRDefault="007C5805" w:rsidP="007C5805">
            <w:pPr>
              <w:autoSpaceDE w:val="0"/>
              <w:autoSpaceDN w:val="0"/>
              <w:adjustRightInd w:val="0"/>
              <w:spacing w:after="93"/>
              <w:ind w:left="360"/>
              <w:rPr>
                <w:rFonts w:cs="Arial"/>
                <w:i/>
                <w:iCs/>
                <w:color w:val="000000"/>
              </w:rPr>
            </w:pPr>
            <w:r w:rsidRPr="007C5805">
              <w:rPr>
                <w:rFonts w:cs="Arial"/>
                <w:i/>
                <w:iCs/>
                <w:color w:val="000000"/>
              </w:rPr>
              <w:t>How do you make sure staff are available and advised how best to help other services?</w:t>
            </w:r>
          </w:p>
        </w:tc>
      </w:tr>
      <w:tr w:rsidR="00A466FD" w14:paraId="46A406A9" w14:textId="77777777" w:rsidTr="002F678D">
        <w:trPr>
          <w:gridAfter w:val="1"/>
          <w:wAfter w:w="23" w:type="dxa"/>
          <w:trHeight w:val="416"/>
        </w:trPr>
        <w:tc>
          <w:tcPr>
            <w:tcW w:w="2689" w:type="dxa"/>
            <w:shd w:val="clear" w:color="auto" w:fill="FFFFFF" w:themeFill="background1"/>
          </w:tcPr>
          <w:p w14:paraId="42063079" w14:textId="25B7D84B" w:rsidR="00A466FD" w:rsidRDefault="00A466FD"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Ensure our staff know our policies and procedures</w:t>
            </w:r>
          </w:p>
        </w:tc>
        <w:tc>
          <w:tcPr>
            <w:tcW w:w="6327" w:type="dxa"/>
            <w:gridSpan w:val="8"/>
            <w:shd w:val="clear" w:color="auto" w:fill="FFFFFF" w:themeFill="background1"/>
          </w:tcPr>
          <w:p w14:paraId="53E4FA90" w14:textId="77777777" w:rsidR="00A466FD" w:rsidRDefault="00A466FD" w:rsidP="00B127D5">
            <w:pPr>
              <w:pStyle w:val="ListParagraph"/>
              <w:numPr>
                <w:ilvl w:val="0"/>
                <w:numId w:val="3"/>
              </w:numPr>
              <w:autoSpaceDE w:val="0"/>
              <w:autoSpaceDN w:val="0"/>
              <w:adjustRightInd w:val="0"/>
              <w:spacing w:after="93"/>
              <w:rPr>
                <w:rFonts w:cs="Arial"/>
                <w:color w:val="000000"/>
              </w:rPr>
            </w:pPr>
            <w:r>
              <w:rPr>
                <w:rFonts w:cs="Arial"/>
                <w:color w:val="000000"/>
              </w:rPr>
              <w:t>Child Protection (including policy on dealing with child – on child abuse</w:t>
            </w:r>
          </w:p>
          <w:p w14:paraId="4EB49796" w14:textId="77777777" w:rsidR="00A466FD" w:rsidRDefault="00A466FD" w:rsidP="00B127D5">
            <w:pPr>
              <w:pStyle w:val="ListParagraph"/>
              <w:numPr>
                <w:ilvl w:val="0"/>
                <w:numId w:val="3"/>
              </w:numPr>
              <w:autoSpaceDE w:val="0"/>
              <w:autoSpaceDN w:val="0"/>
              <w:adjustRightInd w:val="0"/>
              <w:spacing w:after="93"/>
              <w:rPr>
                <w:rFonts w:cs="Arial"/>
                <w:color w:val="000000"/>
              </w:rPr>
            </w:pPr>
            <w:r>
              <w:rPr>
                <w:rFonts w:cs="Arial"/>
                <w:color w:val="000000"/>
              </w:rPr>
              <w:t>Behaviour Policy (including prevention of bullying, cyber bullying, prejudice based and discriminatory bullying)</w:t>
            </w:r>
          </w:p>
          <w:p w14:paraId="262F2745" w14:textId="77777777" w:rsidR="00391D3C" w:rsidRDefault="00391D3C" w:rsidP="00B127D5">
            <w:pPr>
              <w:pStyle w:val="ListParagraph"/>
              <w:numPr>
                <w:ilvl w:val="0"/>
                <w:numId w:val="3"/>
              </w:numPr>
              <w:autoSpaceDE w:val="0"/>
              <w:autoSpaceDN w:val="0"/>
              <w:adjustRightInd w:val="0"/>
              <w:spacing w:after="93"/>
              <w:rPr>
                <w:rFonts w:cs="Arial"/>
                <w:color w:val="000000"/>
              </w:rPr>
            </w:pPr>
            <w:r>
              <w:rPr>
                <w:rFonts w:cs="Arial"/>
                <w:color w:val="000000"/>
              </w:rPr>
              <w:t>How we respond to absences – usually working with the commissioner</w:t>
            </w:r>
          </w:p>
          <w:p w14:paraId="027E698D" w14:textId="180B5CE1" w:rsidR="00391D3C" w:rsidRDefault="00391D3C" w:rsidP="00B127D5">
            <w:pPr>
              <w:pStyle w:val="ListParagraph"/>
              <w:numPr>
                <w:ilvl w:val="0"/>
                <w:numId w:val="3"/>
              </w:numPr>
              <w:autoSpaceDE w:val="0"/>
              <w:autoSpaceDN w:val="0"/>
              <w:adjustRightInd w:val="0"/>
              <w:spacing w:after="93"/>
              <w:rPr>
                <w:rFonts w:cs="Arial"/>
                <w:color w:val="000000"/>
              </w:rPr>
            </w:pPr>
            <w:r>
              <w:rPr>
                <w:rFonts w:cs="Arial"/>
                <w:color w:val="000000"/>
              </w:rPr>
              <w:t>What the role of the DSL is</w:t>
            </w:r>
          </w:p>
        </w:tc>
      </w:tr>
      <w:tr w:rsidR="00391D3C" w14:paraId="3B6B69F0" w14:textId="77777777" w:rsidTr="002F678D">
        <w:trPr>
          <w:gridAfter w:val="1"/>
          <w:wAfter w:w="23" w:type="dxa"/>
          <w:trHeight w:val="416"/>
        </w:trPr>
        <w:tc>
          <w:tcPr>
            <w:tcW w:w="2689" w:type="dxa"/>
            <w:shd w:val="clear" w:color="auto" w:fill="FFFFFF" w:themeFill="background1"/>
          </w:tcPr>
          <w:p w14:paraId="271C8598" w14:textId="27381098" w:rsidR="00391D3C" w:rsidRDefault="00391D3C"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How do we do this</w:t>
            </w:r>
          </w:p>
        </w:tc>
        <w:tc>
          <w:tcPr>
            <w:tcW w:w="6327" w:type="dxa"/>
            <w:gridSpan w:val="8"/>
            <w:shd w:val="clear" w:color="auto" w:fill="FFFF00"/>
          </w:tcPr>
          <w:p w14:paraId="0C3DD6F0" w14:textId="4F56D337" w:rsidR="00391D3C" w:rsidRPr="00391D3C" w:rsidRDefault="00391D3C" w:rsidP="00B127D5">
            <w:pPr>
              <w:pStyle w:val="ListParagraph"/>
              <w:numPr>
                <w:ilvl w:val="0"/>
                <w:numId w:val="3"/>
              </w:numPr>
              <w:autoSpaceDE w:val="0"/>
              <w:autoSpaceDN w:val="0"/>
              <w:adjustRightInd w:val="0"/>
              <w:spacing w:after="93"/>
              <w:rPr>
                <w:rFonts w:cs="Arial"/>
                <w:i/>
                <w:iCs/>
                <w:color w:val="000000"/>
              </w:rPr>
            </w:pPr>
            <w:proofErr w:type="gramStart"/>
            <w:r w:rsidRPr="00391D3C">
              <w:rPr>
                <w:rFonts w:cs="Arial"/>
                <w:i/>
                <w:iCs/>
                <w:color w:val="000000"/>
              </w:rPr>
              <w:t>Make reference</w:t>
            </w:r>
            <w:proofErr w:type="gramEnd"/>
            <w:r w:rsidRPr="00391D3C">
              <w:rPr>
                <w:rFonts w:cs="Arial"/>
                <w:i/>
                <w:iCs/>
                <w:color w:val="000000"/>
              </w:rPr>
              <w:t xml:space="preserve"> to other policy documents here and to how you make sure staff know about these and adhere to them</w:t>
            </w:r>
          </w:p>
        </w:tc>
      </w:tr>
      <w:tr w:rsidR="003D7367" w14:paraId="2CFB71C9" w14:textId="77777777" w:rsidTr="002F678D">
        <w:trPr>
          <w:gridAfter w:val="1"/>
          <w:wAfter w:w="23" w:type="dxa"/>
          <w:trHeight w:val="416"/>
        </w:trPr>
        <w:tc>
          <w:tcPr>
            <w:tcW w:w="2689" w:type="dxa"/>
            <w:shd w:val="clear" w:color="auto" w:fill="FFFFFF" w:themeFill="background1"/>
          </w:tcPr>
          <w:p w14:paraId="6BBFE98E" w14:textId="16225C3A" w:rsidR="003D7367" w:rsidRDefault="003D7367"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 xml:space="preserve">Develop </w:t>
            </w:r>
            <w:proofErr w:type="gramStart"/>
            <w:r>
              <w:rPr>
                <w:rFonts w:asciiTheme="minorHAnsi" w:hAnsiTheme="minorHAnsi" w:cstheme="minorHAnsi"/>
                <w:b/>
                <w:bCs/>
              </w:rPr>
              <w:t>an</w:t>
            </w:r>
            <w:proofErr w:type="gramEnd"/>
            <w:r>
              <w:rPr>
                <w:rFonts w:asciiTheme="minorHAnsi" w:hAnsiTheme="minorHAnsi" w:cstheme="minorHAnsi"/>
                <w:b/>
                <w:bCs/>
              </w:rPr>
              <w:t xml:space="preserve"> strong commitment to and understanding </w:t>
            </w:r>
            <w:r>
              <w:rPr>
                <w:rFonts w:asciiTheme="minorHAnsi" w:hAnsiTheme="minorHAnsi" w:cstheme="minorHAnsi"/>
                <w:b/>
                <w:bCs/>
              </w:rPr>
              <w:lastRenderedPageBreak/>
              <w:t>of the principles in this policy with new staff and reinforce is with existing staff</w:t>
            </w:r>
          </w:p>
        </w:tc>
        <w:tc>
          <w:tcPr>
            <w:tcW w:w="6327" w:type="dxa"/>
            <w:gridSpan w:val="8"/>
            <w:shd w:val="clear" w:color="auto" w:fill="FFFF00"/>
          </w:tcPr>
          <w:p w14:paraId="3DD28D78" w14:textId="77777777" w:rsidR="003D7367" w:rsidRDefault="003D7367" w:rsidP="00B127D5">
            <w:pPr>
              <w:pStyle w:val="ListParagraph"/>
              <w:numPr>
                <w:ilvl w:val="0"/>
                <w:numId w:val="3"/>
              </w:numPr>
              <w:autoSpaceDE w:val="0"/>
              <w:autoSpaceDN w:val="0"/>
              <w:adjustRightInd w:val="0"/>
              <w:spacing w:after="93"/>
              <w:rPr>
                <w:rFonts w:cs="Arial"/>
                <w:i/>
                <w:iCs/>
                <w:color w:val="000000"/>
              </w:rPr>
            </w:pPr>
            <w:r w:rsidRPr="003D7367">
              <w:rPr>
                <w:rFonts w:cs="Arial"/>
                <w:i/>
                <w:iCs/>
                <w:color w:val="000000"/>
              </w:rPr>
              <w:lastRenderedPageBreak/>
              <w:t xml:space="preserve">Describe here the regular training you put in place, including the external training for your DSL that you </w:t>
            </w:r>
            <w:proofErr w:type="gramStart"/>
            <w:r w:rsidRPr="003D7367">
              <w:rPr>
                <w:rFonts w:cs="Arial"/>
                <w:i/>
                <w:iCs/>
                <w:color w:val="000000"/>
              </w:rPr>
              <w:t>access</w:t>
            </w:r>
            <w:proofErr w:type="gramEnd"/>
          </w:p>
          <w:p w14:paraId="0B5F835D" w14:textId="77777777" w:rsidR="00391D3C" w:rsidRDefault="00391D3C" w:rsidP="00B127D5">
            <w:pPr>
              <w:pStyle w:val="ListParagraph"/>
              <w:numPr>
                <w:ilvl w:val="0"/>
                <w:numId w:val="3"/>
              </w:numPr>
              <w:autoSpaceDE w:val="0"/>
              <w:autoSpaceDN w:val="0"/>
              <w:adjustRightInd w:val="0"/>
              <w:spacing w:after="93"/>
              <w:rPr>
                <w:rFonts w:cs="Arial"/>
                <w:i/>
                <w:iCs/>
                <w:color w:val="000000"/>
              </w:rPr>
            </w:pPr>
            <w:r>
              <w:rPr>
                <w:rFonts w:cs="Arial"/>
                <w:i/>
                <w:iCs/>
                <w:color w:val="000000"/>
              </w:rPr>
              <w:t>Training on safeguarding and child protection</w:t>
            </w:r>
          </w:p>
          <w:p w14:paraId="51ECE611" w14:textId="77777777" w:rsidR="00391D3C" w:rsidRDefault="00391D3C" w:rsidP="00B127D5">
            <w:pPr>
              <w:pStyle w:val="ListParagraph"/>
              <w:numPr>
                <w:ilvl w:val="0"/>
                <w:numId w:val="3"/>
              </w:numPr>
              <w:autoSpaceDE w:val="0"/>
              <w:autoSpaceDN w:val="0"/>
              <w:adjustRightInd w:val="0"/>
              <w:spacing w:after="93"/>
              <w:rPr>
                <w:rFonts w:cs="Arial"/>
                <w:i/>
                <w:iCs/>
                <w:color w:val="000000"/>
              </w:rPr>
            </w:pPr>
            <w:proofErr w:type="gramStart"/>
            <w:r>
              <w:rPr>
                <w:rFonts w:cs="Arial"/>
                <w:i/>
                <w:iCs/>
                <w:color w:val="000000"/>
              </w:rPr>
              <w:t>On line</w:t>
            </w:r>
            <w:proofErr w:type="gramEnd"/>
            <w:r>
              <w:rPr>
                <w:rFonts w:cs="Arial"/>
                <w:i/>
                <w:iCs/>
                <w:color w:val="000000"/>
              </w:rPr>
              <w:t xml:space="preserve"> safety</w:t>
            </w:r>
          </w:p>
          <w:p w14:paraId="3C6FED9D" w14:textId="71D82267" w:rsidR="00391D3C" w:rsidRPr="003D7367" w:rsidRDefault="00391D3C" w:rsidP="00B127D5">
            <w:pPr>
              <w:pStyle w:val="ListParagraph"/>
              <w:numPr>
                <w:ilvl w:val="0"/>
                <w:numId w:val="3"/>
              </w:numPr>
              <w:autoSpaceDE w:val="0"/>
              <w:autoSpaceDN w:val="0"/>
              <w:adjustRightInd w:val="0"/>
              <w:spacing w:after="93"/>
              <w:rPr>
                <w:rFonts w:cs="Arial"/>
                <w:i/>
                <w:iCs/>
                <w:color w:val="000000"/>
              </w:rPr>
            </w:pPr>
            <w:r>
              <w:rPr>
                <w:rFonts w:cs="Arial"/>
                <w:i/>
                <w:iCs/>
                <w:color w:val="000000"/>
              </w:rPr>
              <w:lastRenderedPageBreak/>
              <w:t xml:space="preserve">Any specialist training for those managing </w:t>
            </w:r>
            <w:proofErr w:type="gramStart"/>
            <w:r>
              <w:rPr>
                <w:rFonts w:cs="Arial"/>
                <w:i/>
                <w:iCs/>
                <w:color w:val="000000"/>
              </w:rPr>
              <w:t>on line</w:t>
            </w:r>
            <w:proofErr w:type="gramEnd"/>
            <w:r>
              <w:rPr>
                <w:rFonts w:cs="Arial"/>
                <w:i/>
                <w:iCs/>
                <w:color w:val="000000"/>
              </w:rPr>
              <w:t xml:space="preserve"> filtering etc.</w:t>
            </w:r>
          </w:p>
        </w:tc>
      </w:tr>
      <w:tr w:rsidR="006E705A" w14:paraId="520D2D5C" w14:textId="77777777" w:rsidTr="002F678D">
        <w:trPr>
          <w:gridAfter w:val="1"/>
          <w:wAfter w:w="23" w:type="dxa"/>
          <w:trHeight w:val="416"/>
        </w:trPr>
        <w:tc>
          <w:tcPr>
            <w:tcW w:w="2689" w:type="dxa"/>
            <w:shd w:val="clear" w:color="auto" w:fill="FFFFFF" w:themeFill="background1"/>
          </w:tcPr>
          <w:p w14:paraId="35068DAA" w14:textId="077D8E4E" w:rsidR="006E705A" w:rsidRDefault="006E705A"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lastRenderedPageBreak/>
              <w:t>The potential issues that we are alert to</w:t>
            </w:r>
          </w:p>
        </w:tc>
        <w:tc>
          <w:tcPr>
            <w:tcW w:w="6327" w:type="dxa"/>
            <w:gridSpan w:val="8"/>
            <w:shd w:val="clear" w:color="auto" w:fill="FFFFFF" w:themeFill="background1"/>
          </w:tcPr>
          <w:p w14:paraId="246A2ED4" w14:textId="77777777" w:rsidR="006E705A" w:rsidRPr="006E705A" w:rsidRDefault="006E705A" w:rsidP="006E705A">
            <w:pPr>
              <w:pStyle w:val="ListParagraph"/>
              <w:numPr>
                <w:ilvl w:val="0"/>
                <w:numId w:val="3"/>
              </w:numPr>
              <w:rPr>
                <w:rFonts w:cstheme="minorHAnsi"/>
              </w:rPr>
            </w:pPr>
            <w:r w:rsidRPr="006E705A">
              <w:rPr>
                <w:rFonts w:cstheme="minorHAnsi"/>
              </w:rPr>
              <w:t>Neglect, physical abuse, sexual abuse, and emotional abuse.</w:t>
            </w:r>
          </w:p>
          <w:p w14:paraId="1893407A" w14:textId="77777777" w:rsidR="006E705A" w:rsidRPr="006E705A" w:rsidRDefault="006E705A" w:rsidP="006E705A">
            <w:pPr>
              <w:pStyle w:val="ListParagraph"/>
              <w:numPr>
                <w:ilvl w:val="0"/>
                <w:numId w:val="3"/>
              </w:numPr>
              <w:rPr>
                <w:rFonts w:cstheme="minorHAnsi"/>
              </w:rPr>
            </w:pPr>
            <w:r w:rsidRPr="006E705A">
              <w:rPr>
                <w:rFonts w:cstheme="minorHAnsi"/>
              </w:rPr>
              <w:t>Contextualised also known as extra-familial abuse.</w:t>
            </w:r>
          </w:p>
          <w:p w14:paraId="641D4A68" w14:textId="77777777" w:rsidR="006E705A" w:rsidRPr="006E705A" w:rsidRDefault="006E705A" w:rsidP="006E705A">
            <w:pPr>
              <w:pStyle w:val="ListParagraph"/>
              <w:numPr>
                <w:ilvl w:val="0"/>
                <w:numId w:val="3"/>
              </w:numPr>
              <w:rPr>
                <w:rFonts w:cstheme="minorHAnsi"/>
              </w:rPr>
            </w:pPr>
            <w:r w:rsidRPr="006E705A">
              <w:rPr>
                <w:rFonts w:cstheme="minorHAnsi"/>
              </w:rPr>
              <w:t>Bullying, including online bullying (by text message, on social networking sites, and prejudice-based bullying and being aware of the ease of access to mobile phone networks.</w:t>
            </w:r>
          </w:p>
          <w:p w14:paraId="52BC5990" w14:textId="77777777" w:rsidR="006E705A" w:rsidRPr="006E705A" w:rsidRDefault="006E705A" w:rsidP="006E705A">
            <w:pPr>
              <w:pStyle w:val="ListParagraph"/>
              <w:numPr>
                <w:ilvl w:val="0"/>
                <w:numId w:val="3"/>
              </w:numPr>
              <w:rPr>
                <w:rFonts w:cstheme="minorHAnsi"/>
              </w:rPr>
            </w:pPr>
            <w:r w:rsidRPr="006E705A">
              <w:rPr>
                <w:rFonts w:cstheme="minorHAnsi"/>
              </w:rPr>
              <w:t xml:space="preserve">The approach to online safety, including appropriate filtering and monitoring on </w:t>
            </w:r>
            <w:r w:rsidRPr="007C5805">
              <w:rPr>
                <w:rFonts w:cstheme="minorHAnsi"/>
              </w:rPr>
              <w:t>AP d</w:t>
            </w:r>
            <w:r w:rsidRPr="006E705A">
              <w:rPr>
                <w:rFonts w:cstheme="minorHAnsi"/>
              </w:rPr>
              <w:t>evices and networks for home use.</w:t>
            </w:r>
          </w:p>
          <w:p w14:paraId="1EC4C4BA" w14:textId="77777777" w:rsidR="006E705A" w:rsidRPr="006E705A" w:rsidRDefault="006E705A" w:rsidP="006E705A">
            <w:pPr>
              <w:pStyle w:val="ListParagraph"/>
              <w:numPr>
                <w:ilvl w:val="0"/>
                <w:numId w:val="3"/>
              </w:numPr>
              <w:rPr>
                <w:rFonts w:cstheme="minorHAnsi"/>
              </w:rPr>
            </w:pPr>
            <w:r w:rsidRPr="006E705A">
              <w:rPr>
                <w:rFonts w:cstheme="minorHAnsi"/>
              </w:rPr>
              <w:t>Going frequently missing and who are ‘absent from education’ going ‘missing from care or home’ and the risks this poses on repeat occasions and for prolonged periods.</w:t>
            </w:r>
          </w:p>
          <w:p w14:paraId="7DBBDE1F" w14:textId="77777777" w:rsidR="006E705A" w:rsidRPr="006E705A" w:rsidRDefault="006E705A" w:rsidP="006E705A">
            <w:pPr>
              <w:pStyle w:val="ListParagraph"/>
              <w:numPr>
                <w:ilvl w:val="0"/>
                <w:numId w:val="3"/>
              </w:numPr>
              <w:rPr>
                <w:rFonts w:cstheme="minorHAnsi"/>
              </w:rPr>
            </w:pPr>
            <w:r w:rsidRPr="006E705A">
              <w:rPr>
                <w:rFonts w:cstheme="minorHAnsi"/>
              </w:rPr>
              <w:t>Domestic Abuse including teenage relationship abuse.</w:t>
            </w:r>
          </w:p>
          <w:p w14:paraId="2B454133" w14:textId="77777777" w:rsidR="006E705A" w:rsidRPr="006E705A" w:rsidRDefault="006E705A" w:rsidP="006E705A">
            <w:pPr>
              <w:pStyle w:val="ListParagraph"/>
              <w:numPr>
                <w:ilvl w:val="0"/>
                <w:numId w:val="3"/>
              </w:numPr>
              <w:rPr>
                <w:rFonts w:cstheme="minorHAnsi"/>
              </w:rPr>
            </w:pPr>
            <w:r w:rsidRPr="006E705A">
              <w:rPr>
                <w:rFonts w:cstheme="minorHAnsi"/>
              </w:rPr>
              <w:t>Racist, disability- based, homophobic, bi-phobic, or transphobic abuse.</w:t>
            </w:r>
          </w:p>
          <w:p w14:paraId="1AE317C6" w14:textId="77777777" w:rsidR="006E705A" w:rsidRPr="006E705A" w:rsidRDefault="006E705A" w:rsidP="006E705A">
            <w:pPr>
              <w:pStyle w:val="ListParagraph"/>
              <w:numPr>
                <w:ilvl w:val="0"/>
                <w:numId w:val="3"/>
              </w:numPr>
              <w:rPr>
                <w:rFonts w:cstheme="minorHAnsi"/>
              </w:rPr>
            </w:pPr>
            <w:r w:rsidRPr="006E705A">
              <w:rPr>
                <w:rFonts w:cstheme="minorHAnsi"/>
              </w:rPr>
              <w:t>Gender based violence/violence against women and girls.</w:t>
            </w:r>
          </w:p>
          <w:p w14:paraId="1513BD08" w14:textId="77777777" w:rsidR="006E705A" w:rsidRPr="006E705A" w:rsidRDefault="006E705A" w:rsidP="006E705A">
            <w:pPr>
              <w:pStyle w:val="ListParagraph"/>
              <w:numPr>
                <w:ilvl w:val="0"/>
                <w:numId w:val="3"/>
              </w:numPr>
              <w:rPr>
                <w:rFonts w:cstheme="minorHAnsi"/>
              </w:rPr>
            </w:pPr>
            <w:r w:rsidRPr="006E705A">
              <w:rPr>
                <w:rFonts w:cstheme="minorHAnsi"/>
              </w:rPr>
              <w:t>Risk of extremist behaviour and/or radicalisation and susceptible to being at risk of being drawn into terrorism.</w:t>
            </w:r>
          </w:p>
          <w:p w14:paraId="314794EE" w14:textId="77777777" w:rsidR="006E705A" w:rsidRPr="006E705A" w:rsidRDefault="006E705A" w:rsidP="006E705A">
            <w:pPr>
              <w:pStyle w:val="ListParagraph"/>
              <w:numPr>
                <w:ilvl w:val="0"/>
                <w:numId w:val="3"/>
              </w:numPr>
              <w:rPr>
                <w:rFonts w:cstheme="minorHAnsi"/>
              </w:rPr>
            </w:pPr>
            <w:r w:rsidRPr="006E705A">
              <w:rPr>
                <w:rFonts w:cstheme="minorHAnsi"/>
              </w:rPr>
              <w:t>Child sexual exploitation, human trafficking, modern slavery, sexual or criminal exploitation.</w:t>
            </w:r>
          </w:p>
          <w:p w14:paraId="22292AB5" w14:textId="77777777" w:rsidR="006E705A" w:rsidRPr="006E705A" w:rsidRDefault="006E705A" w:rsidP="006E705A">
            <w:pPr>
              <w:pStyle w:val="ListParagraph"/>
              <w:numPr>
                <w:ilvl w:val="0"/>
                <w:numId w:val="3"/>
              </w:numPr>
              <w:rPr>
                <w:rFonts w:cstheme="minorHAnsi"/>
              </w:rPr>
            </w:pPr>
            <w:r w:rsidRPr="006E705A">
              <w:rPr>
                <w:rFonts w:cstheme="minorHAnsi"/>
              </w:rPr>
              <w:t>A young carer.</w:t>
            </w:r>
          </w:p>
          <w:p w14:paraId="205816BB" w14:textId="77777777" w:rsidR="006E705A" w:rsidRPr="006E705A" w:rsidRDefault="006E705A" w:rsidP="006E705A">
            <w:pPr>
              <w:pStyle w:val="ListParagraph"/>
              <w:numPr>
                <w:ilvl w:val="0"/>
                <w:numId w:val="3"/>
              </w:numPr>
              <w:rPr>
                <w:rFonts w:cstheme="minorHAnsi"/>
              </w:rPr>
            </w:pPr>
            <w:r w:rsidRPr="006E705A">
              <w:rPr>
                <w:rFonts w:cstheme="minorHAnsi"/>
              </w:rPr>
              <w:t xml:space="preserve">Has a mental health need and </w:t>
            </w:r>
            <w:proofErr w:type="gramStart"/>
            <w:r w:rsidRPr="006E705A">
              <w:rPr>
                <w:rFonts w:cstheme="minorHAnsi"/>
              </w:rPr>
              <w:t>has an effect on</w:t>
            </w:r>
            <w:proofErr w:type="gramEnd"/>
            <w:r w:rsidRPr="006E705A">
              <w:rPr>
                <w:rFonts w:cstheme="minorHAnsi"/>
              </w:rPr>
              <w:t xml:space="preserve"> school attendance and progress.</w:t>
            </w:r>
          </w:p>
          <w:p w14:paraId="6E6CC784" w14:textId="77777777" w:rsidR="006E705A" w:rsidRPr="006E705A" w:rsidRDefault="006E705A" w:rsidP="006E705A">
            <w:pPr>
              <w:pStyle w:val="ListParagraph"/>
              <w:numPr>
                <w:ilvl w:val="0"/>
                <w:numId w:val="3"/>
              </w:numPr>
              <w:rPr>
                <w:rFonts w:cstheme="minorHAnsi"/>
              </w:rPr>
            </w:pPr>
            <w:r w:rsidRPr="006E705A">
              <w:rPr>
                <w:rFonts w:cstheme="minorHAnsi"/>
              </w:rPr>
              <w:t>Has special educational needs (</w:t>
            </w:r>
            <w:proofErr w:type="gramStart"/>
            <w:r w:rsidRPr="006E705A">
              <w:rPr>
                <w:rFonts w:cstheme="minorHAnsi"/>
              </w:rPr>
              <w:t>whether or not</w:t>
            </w:r>
            <w:proofErr w:type="gramEnd"/>
            <w:r w:rsidRPr="006E705A">
              <w:rPr>
                <w:rFonts w:cstheme="minorHAnsi"/>
              </w:rPr>
              <w:t xml:space="preserve"> they have a statutory Education Health and Care Plan (EHCP).</w:t>
            </w:r>
          </w:p>
          <w:p w14:paraId="5E2F0D03" w14:textId="77777777" w:rsidR="006E705A" w:rsidRPr="006E705A" w:rsidRDefault="006E705A" w:rsidP="006E705A">
            <w:pPr>
              <w:pStyle w:val="ListParagraph"/>
              <w:numPr>
                <w:ilvl w:val="0"/>
                <w:numId w:val="3"/>
              </w:numPr>
              <w:rPr>
                <w:rFonts w:cstheme="minorHAnsi"/>
              </w:rPr>
            </w:pPr>
            <w:r w:rsidRPr="006E705A">
              <w:rPr>
                <w:rFonts w:cstheme="minorHAnsi"/>
              </w:rPr>
              <w:t>Privately fostered.</w:t>
            </w:r>
          </w:p>
          <w:p w14:paraId="4E1301E2" w14:textId="77777777" w:rsidR="006E705A" w:rsidRPr="006E705A" w:rsidRDefault="006E705A" w:rsidP="006E705A">
            <w:pPr>
              <w:pStyle w:val="ListParagraph"/>
              <w:numPr>
                <w:ilvl w:val="0"/>
                <w:numId w:val="3"/>
              </w:numPr>
              <w:rPr>
                <w:rFonts w:cstheme="minorHAnsi"/>
              </w:rPr>
            </w:pPr>
            <w:r w:rsidRPr="006E705A">
              <w:rPr>
                <w:rFonts w:cstheme="minorHAnsi"/>
              </w:rPr>
              <w:t>Has returned home to their family from care.</w:t>
            </w:r>
          </w:p>
          <w:p w14:paraId="4A3C141E" w14:textId="77777777" w:rsidR="006E705A" w:rsidRPr="006E705A" w:rsidRDefault="006E705A" w:rsidP="006E705A">
            <w:pPr>
              <w:pStyle w:val="ListParagraph"/>
              <w:numPr>
                <w:ilvl w:val="0"/>
                <w:numId w:val="3"/>
              </w:numPr>
              <w:rPr>
                <w:rFonts w:cstheme="minorHAnsi"/>
              </w:rPr>
            </w:pPr>
            <w:r w:rsidRPr="006E705A">
              <w:rPr>
                <w:rFonts w:cstheme="minorHAnsi"/>
              </w:rPr>
              <w:t>Has a family member in prison or is affected by parental offending.</w:t>
            </w:r>
          </w:p>
          <w:p w14:paraId="7DDC94A4" w14:textId="77777777" w:rsidR="006E705A" w:rsidRPr="006E705A" w:rsidRDefault="006E705A" w:rsidP="006E705A">
            <w:pPr>
              <w:pStyle w:val="Default"/>
              <w:numPr>
                <w:ilvl w:val="0"/>
                <w:numId w:val="3"/>
              </w:numPr>
              <w:rPr>
                <w:rFonts w:asciiTheme="minorHAnsi" w:hAnsiTheme="minorHAnsi" w:cstheme="minorHAnsi"/>
                <w:sz w:val="22"/>
                <w:szCs w:val="22"/>
              </w:rPr>
            </w:pPr>
            <w:r w:rsidRPr="006E705A">
              <w:rPr>
                <w:rFonts w:asciiTheme="minorHAnsi" w:hAnsiTheme="minorHAnsi" w:cstheme="minorHAnsi"/>
                <w:sz w:val="22"/>
                <w:szCs w:val="22"/>
              </w:rPr>
              <w:t xml:space="preserve">Child-on-Child Abuse (broadened by </w:t>
            </w:r>
            <w:proofErr w:type="spellStart"/>
            <w:r w:rsidRPr="006E705A">
              <w:rPr>
                <w:rFonts w:asciiTheme="minorHAnsi" w:hAnsiTheme="minorHAnsi" w:cstheme="minorHAnsi"/>
                <w:sz w:val="22"/>
                <w:szCs w:val="22"/>
              </w:rPr>
              <w:t>KCSiE</w:t>
            </w:r>
            <w:proofErr w:type="spellEnd"/>
            <w:r w:rsidRPr="006E705A">
              <w:rPr>
                <w:rFonts w:asciiTheme="minorHAnsi" w:hAnsiTheme="minorHAnsi" w:cstheme="minorHAnsi"/>
                <w:sz w:val="22"/>
                <w:szCs w:val="22"/>
              </w:rPr>
              <w:t xml:space="preserve"> 2023 to include children abusing other children, other varying form of bullying including online and sexually harmful behaviour, sexual violence, and sexual harassment (further defined in </w:t>
            </w:r>
            <w:proofErr w:type="spellStart"/>
            <w:r w:rsidRPr="006E705A">
              <w:rPr>
                <w:rFonts w:asciiTheme="minorHAnsi" w:hAnsiTheme="minorHAnsi" w:cstheme="minorHAnsi"/>
                <w:sz w:val="22"/>
                <w:szCs w:val="22"/>
              </w:rPr>
              <w:t>KCSiE</w:t>
            </w:r>
            <w:proofErr w:type="spellEnd"/>
            <w:r w:rsidRPr="006E705A">
              <w:rPr>
                <w:rFonts w:asciiTheme="minorHAnsi" w:hAnsiTheme="minorHAnsi" w:cstheme="minorHAnsi"/>
                <w:sz w:val="22"/>
                <w:szCs w:val="22"/>
              </w:rPr>
              <w:t xml:space="preserve"> 2023 Part Five).</w:t>
            </w:r>
          </w:p>
          <w:p w14:paraId="123F5E4D" w14:textId="77777777" w:rsidR="006E705A" w:rsidRPr="006E705A" w:rsidRDefault="006E705A" w:rsidP="006E705A">
            <w:pPr>
              <w:pStyle w:val="Default"/>
              <w:numPr>
                <w:ilvl w:val="0"/>
                <w:numId w:val="3"/>
              </w:numPr>
              <w:rPr>
                <w:rFonts w:asciiTheme="minorHAnsi" w:hAnsiTheme="minorHAnsi" w:cstheme="minorHAnsi"/>
                <w:sz w:val="22"/>
                <w:szCs w:val="22"/>
              </w:rPr>
            </w:pPr>
            <w:r w:rsidRPr="006E705A">
              <w:rPr>
                <w:rFonts w:asciiTheme="minorHAnsi" w:hAnsiTheme="minorHAnsi" w:cstheme="minorHAnsi"/>
                <w:sz w:val="22"/>
                <w:szCs w:val="22"/>
              </w:rPr>
              <w:t>Harm outside the home extra familial harm.</w:t>
            </w:r>
          </w:p>
          <w:p w14:paraId="24117A3B" w14:textId="77777777" w:rsidR="006E705A" w:rsidRPr="006E705A" w:rsidRDefault="006E705A" w:rsidP="006E705A">
            <w:pPr>
              <w:pStyle w:val="ListParagraph"/>
              <w:numPr>
                <w:ilvl w:val="0"/>
                <w:numId w:val="3"/>
              </w:numPr>
              <w:rPr>
                <w:rFonts w:cstheme="minorHAnsi"/>
              </w:rPr>
            </w:pPr>
            <w:r w:rsidRPr="006E705A">
              <w:rPr>
                <w:rFonts w:cstheme="minorHAnsi"/>
              </w:rPr>
              <w:t>The impact of new technologies, including ‘sexting’ and accessing pornography.</w:t>
            </w:r>
          </w:p>
          <w:p w14:paraId="4D8ADD22" w14:textId="77777777" w:rsidR="006E705A" w:rsidRPr="006E705A" w:rsidRDefault="006E705A" w:rsidP="006E705A">
            <w:pPr>
              <w:pStyle w:val="ListParagraph"/>
              <w:numPr>
                <w:ilvl w:val="0"/>
                <w:numId w:val="3"/>
              </w:numPr>
              <w:rPr>
                <w:rFonts w:cstheme="minorHAnsi"/>
              </w:rPr>
            </w:pPr>
            <w:r w:rsidRPr="006E705A">
              <w:rPr>
                <w:rFonts w:cstheme="minorHAnsi"/>
              </w:rPr>
              <w:t>Issues which may be specific to a local area or population, is showing signs of being drawn into anti-social or criminal behaviour, including gang activity or involvement and associations with organised crime groups or county lines.</w:t>
            </w:r>
          </w:p>
          <w:p w14:paraId="635247ED" w14:textId="77777777" w:rsidR="006E705A" w:rsidRPr="006E705A" w:rsidRDefault="006E705A" w:rsidP="006E705A">
            <w:pPr>
              <w:pStyle w:val="ListParagraph"/>
              <w:numPr>
                <w:ilvl w:val="0"/>
                <w:numId w:val="3"/>
              </w:numPr>
              <w:rPr>
                <w:rFonts w:cstheme="minorHAnsi"/>
              </w:rPr>
            </w:pPr>
            <w:r w:rsidRPr="006E705A">
              <w:rPr>
                <w:rFonts w:cstheme="minorHAnsi"/>
              </w:rPr>
              <w:t>In possession of a knife and or involved in knife crime, youth violence, criminal child exploitation (CCE).</w:t>
            </w:r>
          </w:p>
          <w:p w14:paraId="669E427C" w14:textId="77777777" w:rsidR="006E705A" w:rsidRPr="006E705A" w:rsidRDefault="006E705A" w:rsidP="006E705A">
            <w:pPr>
              <w:pStyle w:val="ListParagraph"/>
              <w:numPr>
                <w:ilvl w:val="0"/>
                <w:numId w:val="3"/>
              </w:numPr>
              <w:rPr>
                <w:rFonts w:cstheme="minorHAnsi"/>
              </w:rPr>
            </w:pPr>
            <w:r w:rsidRPr="006E705A">
              <w:rPr>
                <w:rFonts w:cstheme="minorHAnsi"/>
              </w:rPr>
              <w:lastRenderedPageBreak/>
              <w:t xml:space="preserve">Is in family circumstances which present challenges for the child, such as drug and alcohol misuse, adult mental health issues and domestic abuse/harm.  </w:t>
            </w:r>
          </w:p>
          <w:p w14:paraId="606984C2" w14:textId="77777777" w:rsidR="006E705A" w:rsidRPr="006E705A" w:rsidRDefault="006E705A" w:rsidP="006E705A">
            <w:pPr>
              <w:pStyle w:val="ListParagraph"/>
              <w:numPr>
                <w:ilvl w:val="0"/>
                <w:numId w:val="3"/>
              </w:numPr>
              <w:rPr>
                <w:rFonts w:cstheme="minorHAnsi"/>
              </w:rPr>
            </w:pPr>
            <w:r w:rsidRPr="006E705A">
              <w:rPr>
                <w:rFonts w:cstheme="minorHAnsi"/>
              </w:rPr>
              <w:t>Is at risk of or from serious violence and violent crime.</w:t>
            </w:r>
          </w:p>
          <w:p w14:paraId="4B16EE07" w14:textId="77777777" w:rsidR="006E705A" w:rsidRPr="006E705A" w:rsidRDefault="006E705A" w:rsidP="006E705A">
            <w:pPr>
              <w:pStyle w:val="ListParagraph"/>
              <w:numPr>
                <w:ilvl w:val="0"/>
                <w:numId w:val="3"/>
              </w:numPr>
              <w:rPr>
                <w:rFonts w:cstheme="minorHAnsi"/>
              </w:rPr>
            </w:pPr>
            <w:r w:rsidRPr="006E705A">
              <w:rPr>
                <w:rFonts w:cstheme="minorHAnsi"/>
              </w:rPr>
              <w:t>Persistent absence from education, including persistent absence for part of the school day.</w:t>
            </w:r>
          </w:p>
          <w:p w14:paraId="49B65D6E" w14:textId="77777777" w:rsidR="006E705A" w:rsidRPr="006E705A" w:rsidRDefault="006E705A" w:rsidP="006E705A">
            <w:pPr>
              <w:pStyle w:val="ListParagraph"/>
              <w:numPr>
                <w:ilvl w:val="0"/>
                <w:numId w:val="3"/>
              </w:numPr>
              <w:rPr>
                <w:rFonts w:cstheme="minorHAnsi"/>
              </w:rPr>
            </w:pPr>
            <w:r w:rsidRPr="006E705A">
              <w:rPr>
                <w:rFonts w:cstheme="minorHAnsi"/>
              </w:rPr>
              <w:t>At risk of suspension or permanent exclusion</w:t>
            </w:r>
          </w:p>
          <w:p w14:paraId="742B2B76" w14:textId="77777777" w:rsidR="006E705A" w:rsidRPr="006E705A" w:rsidRDefault="006E705A" w:rsidP="006E705A">
            <w:pPr>
              <w:pStyle w:val="ListParagraph"/>
              <w:numPr>
                <w:ilvl w:val="0"/>
                <w:numId w:val="3"/>
              </w:numPr>
              <w:rPr>
                <w:rFonts w:cstheme="minorHAnsi"/>
              </w:rPr>
            </w:pPr>
            <w:proofErr w:type="gramStart"/>
            <w:r w:rsidRPr="006E705A">
              <w:rPr>
                <w:rFonts w:cstheme="minorHAnsi"/>
              </w:rPr>
              <w:t>Particular issues</w:t>
            </w:r>
            <w:proofErr w:type="gramEnd"/>
            <w:r w:rsidRPr="006E705A">
              <w:rPr>
                <w:rFonts w:cstheme="minorHAnsi"/>
              </w:rPr>
              <w:t xml:space="preserve"> affecting children including domestic abuse and violence, female genital mutilation, and honour-based abuse.</w:t>
            </w:r>
          </w:p>
          <w:p w14:paraId="372F3A4A" w14:textId="77777777" w:rsidR="006E705A" w:rsidRPr="006E705A" w:rsidRDefault="006E705A" w:rsidP="006E705A">
            <w:pPr>
              <w:pStyle w:val="ListParagraph"/>
              <w:numPr>
                <w:ilvl w:val="0"/>
                <w:numId w:val="3"/>
              </w:numPr>
              <w:rPr>
                <w:rFonts w:cstheme="minorHAnsi"/>
              </w:rPr>
            </w:pPr>
            <w:r w:rsidRPr="006E705A">
              <w:rPr>
                <w:rFonts w:cstheme="minorHAnsi"/>
              </w:rPr>
              <w:t>Being subject to</w:t>
            </w:r>
            <w:r w:rsidRPr="006E705A">
              <w:rPr>
                <w:rFonts w:cstheme="minorHAnsi"/>
                <w:color w:val="31302C"/>
                <w:bdr w:val="none" w:sz="0" w:space="0" w:color="auto" w:frame="1"/>
              </w:rPr>
              <w:t xml:space="preserve">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29DBFC6E" w14:textId="77777777" w:rsidR="006E705A" w:rsidRPr="006E705A" w:rsidRDefault="006E705A" w:rsidP="006E705A">
            <w:pPr>
              <w:pStyle w:val="ListParagraph"/>
              <w:numPr>
                <w:ilvl w:val="0"/>
                <w:numId w:val="3"/>
              </w:numPr>
              <w:rPr>
                <w:rFonts w:cstheme="minorHAnsi"/>
              </w:rPr>
            </w:pPr>
            <w:r w:rsidRPr="006E705A">
              <w:rPr>
                <w:rFonts w:cstheme="minorHAnsi"/>
              </w:rPr>
              <w:t>‘</w:t>
            </w:r>
            <w:proofErr w:type="spellStart"/>
            <w:r w:rsidRPr="006E705A">
              <w:rPr>
                <w:rFonts w:cstheme="minorHAnsi"/>
              </w:rPr>
              <w:t>Upskirting</w:t>
            </w:r>
            <w:proofErr w:type="spellEnd"/>
            <w:r w:rsidRPr="006E705A">
              <w:rPr>
                <w:rFonts w:cstheme="minorHAnsi"/>
              </w:rPr>
              <w:t xml:space="preserve">’- The Voyeurism (Offences) Act, which is commonly known as Up-skirting Act, came into force on 12 April 2019.  </w:t>
            </w:r>
            <w:proofErr w:type="spellStart"/>
            <w:r w:rsidRPr="006E705A">
              <w:rPr>
                <w:rFonts w:cstheme="minorHAnsi"/>
              </w:rPr>
              <w:t>Upskirting</w:t>
            </w:r>
            <w:proofErr w:type="spellEnd"/>
            <w:r w:rsidRPr="006E705A">
              <w:rPr>
                <w:rFonts w:cstheme="minorHAnsi"/>
              </w:rPr>
              <w:t xml:space="preserve"> is a criminal offence and reportable by all teachers (</w:t>
            </w:r>
            <w:proofErr w:type="spellStart"/>
            <w:r w:rsidRPr="006E705A">
              <w:rPr>
                <w:rFonts w:cstheme="minorHAnsi"/>
              </w:rPr>
              <w:t>KCSiE</w:t>
            </w:r>
            <w:proofErr w:type="spellEnd"/>
            <w:r w:rsidRPr="006E705A">
              <w:rPr>
                <w:rFonts w:cstheme="minorHAnsi"/>
              </w:rPr>
              <w:t xml:space="preserve"> Annex A).</w:t>
            </w:r>
          </w:p>
          <w:p w14:paraId="5775821B" w14:textId="77777777" w:rsidR="006E705A" w:rsidRDefault="006E705A" w:rsidP="006E705A">
            <w:pPr>
              <w:pStyle w:val="ListParagraph"/>
              <w:numPr>
                <w:ilvl w:val="0"/>
                <w:numId w:val="3"/>
              </w:numPr>
              <w:autoSpaceDE w:val="0"/>
              <w:autoSpaceDN w:val="0"/>
              <w:adjustRightInd w:val="0"/>
              <w:spacing w:after="93"/>
              <w:rPr>
                <w:rFonts w:cs="Arial"/>
                <w:color w:val="000000"/>
              </w:rPr>
            </w:pPr>
          </w:p>
        </w:tc>
      </w:tr>
      <w:tr w:rsidR="006E705A" w14:paraId="1710B13A" w14:textId="77777777" w:rsidTr="002F678D">
        <w:trPr>
          <w:gridAfter w:val="1"/>
          <w:wAfter w:w="23" w:type="dxa"/>
          <w:trHeight w:val="416"/>
        </w:trPr>
        <w:tc>
          <w:tcPr>
            <w:tcW w:w="2689" w:type="dxa"/>
            <w:shd w:val="clear" w:color="auto" w:fill="FFFFFF" w:themeFill="background1"/>
          </w:tcPr>
          <w:p w14:paraId="057813CF" w14:textId="5460E38F" w:rsidR="006E705A" w:rsidRDefault="006E705A"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lastRenderedPageBreak/>
              <w:t>Staff response to these potential issues</w:t>
            </w:r>
          </w:p>
        </w:tc>
        <w:tc>
          <w:tcPr>
            <w:tcW w:w="6327" w:type="dxa"/>
            <w:gridSpan w:val="8"/>
            <w:shd w:val="clear" w:color="auto" w:fill="FFFFFF" w:themeFill="background1"/>
          </w:tcPr>
          <w:p w14:paraId="6C793E0A" w14:textId="77777777" w:rsidR="006E705A" w:rsidRDefault="006E705A" w:rsidP="006E705A">
            <w:pPr>
              <w:pStyle w:val="ListParagraph"/>
              <w:numPr>
                <w:ilvl w:val="0"/>
                <w:numId w:val="3"/>
              </w:numPr>
              <w:rPr>
                <w:rFonts w:cstheme="minorHAnsi"/>
              </w:rPr>
            </w:pPr>
            <w:r>
              <w:rPr>
                <w:rFonts w:cstheme="minorHAnsi"/>
              </w:rPr>
              <w:t xml:space="preserve">Staff and volunteers are aware of these areas of concern and the signs that might indicate that a learner is at </w:t>
            </w:r>
            <w:proofErr w:type="gramStart"/>
            <w:r>
              <w:rPr>
                <w:rFonts w:cstheme="minorHAnsi"/>
              </w:rPr>
              <w:t>risk</w:t>
            </w:r>
            <w:proofErr w:type="gramEnd"/>
          </w:p>
          <w:p w14:paraId="55A91E1E" w14:textId="587E653B" w:rsidR="006E705A" w:rsidRDefault="006E705A" w:rsidP="006E705A">
            <w:pPr>
              <w:pStyle w:val="ListParagraph"/>
              <w:numPr>
                <w:ilvl w:val="0"/>
                <w:numId w:val="3"/>
              </w:numPr>
              <w:rPr>
                <w:rFonts w:cstheme="minorHAnsi"/>
              </w:rPr>
            </w:pPr>
            <w:r>
              <w:rPr>
                <w:rFonts w:cstheme="minorHAnsi"/>
              </w:rPr>
              <w:t>Staff and volunteers know who to report their concerns to and how</w:t>
            </w:r>
            <w:r w:rsidR="00A25DE8">
              <w:rPr>
                <w:rFonts w:cstheme="minorHAnsi"/>
              </w:rPr>
              <w:t>.</w:t>
            </w:r>
          </w:p>
          <w:p w14:paraId="099E515B" w14:textId="03FE625A" w:rsidR="00ED15C5" w:rsidRDefault="006E705A" w:rsidP="006E705A">
            <w:pPr>
              <w:pStyle w:val="ListParagraph"/>
              <w:numPr>
                <w:ilvl w:val="0"/>
                <w:numId w:val="3"/>
              </w:numPr>
              <w:rPr>
                <w:rFonts w:cstheme="minorHAnsi"/>
              </w:rPr>
            </w:pPr>
            <w:r>
              <w:rPr>
                <w:rFonts w:cstheme="minorHAnsi"/>
              </w:rPr>
              <w:t xml:space="preserve">Staff know that learners may not always be forthcoming in expressing </w:t>
            </w:r>
            <w:proofErr w:type="gramStart"/>
            <w:r>
              <w:rPr>
                <w:rFonts w:cstheme="minorHAnsi"/>
              </w:rPr>
              <w:t>concerns</w:t>
            </w:r>
            <w:proofErr w:type="gramEnd"/>
            <w:r>
              <w:rPr>
                <w:rFonts w:cstheme="minorHAnsi"/>
              </w:rPr>
              <w:t xml:space="preserve"> but that staff should nevertheless be vigilant and should report any concerns that they may have</w:t>
            </w:r>
            <w:r w:rsidR="00A25DE8">
              <w:rPr>
                <w:rFonts w:cstheme="minorHAnsi"/>
              </w:rPr>
              <w:t>.</w:t>
            </w:r>
          </w:p>
          <w:p w14:paraId="659DCDB9" w14:textId="387E6E4C" w:rsidR="00A25DE8" w:rsidRDefault="00A25DE8" w:rsidP="006E705A">
            <w:pPr>
              <w:pStyle w:val="ListParagraph"/>
              <w:numPr>
                <w:ilvl w:val="0"/>
                <w:numId w:val="3"/>
              </w:numPr>
              <w:rPr>
                <w:rFonts w:cstheme="minorHAnsi"/>
              </w:rPr>
            </w:pPr>
            <w:r>
              <w:rPr>
                <w:rFonts w:cstheme="minorHAnsi"/>
              </w:rPr>
              <w:t xml:space="preserve">Staff know that they must reassure learners that they are being taken seriously, will be </w:t>
            </w:r>
            <w:proofErr w:type="gramStart"/>
            <w:r>
              <w:rPr>
                <w:rFonts w:cstheme="minorHAnsi"/>
              </w:rPr>
              <w:t>supported</w:t>
            </w:r>
            <w:proofErr w:type="gramEnd"/>
            <w:r>
              <w:rPr>
                <w:rFonts w:cstheme="minorHAnsi"/>
              </w:rPr>
              <w:t xml:space="preserve"> and kept safe and that they are not causing a problem by making their disclosure and should not feel ashamed.</w:t>
            </w:r>
          </w:p>
          <w:p w14:paraId="551E0F81" w14:textId="3D120D5C" w:rsidR="00ED15C5" w:rsidRDefault="00ED15C5" w:rsidP="006E705A">
            <w:pPr>
              <w:pStyle w:val="ListParagraph"/>
              <w:numPr>
                <w:ilvl w:val="0"/>
                <w:numId w:val="3"/>
              </w:numPr>
              <w:rPr>
                <w:rFonts w:cstheme="minorHAnsi"/>
              </w:rPr>
            </w:pPr>
            <w:r>
              <w:rPr>
                <w:rFonts w:cstheme="minorHAnsi"/>
              </w:rPr>
              <w:t>Staff understand the need for urgency in these issues</w:t>
            </w:r>
            <w:r w:rsidR="007C5805">
              <w:rPr>
                <w:rFonts w:cstheme="minorHAnsi"/>
              </w:rPr>
              <w:t>.</w:t>
            </w:r>
          </w:p>
          <w:p w14:paraId="282ABDC8" w14:textId="61B2BF67" w:rsidR="006E705A" w:rsidRDefault="00ED15C5" w:rsidP="006E705A">
            <w:pPr>
              <w:pStyle w:val="ListParagraph"/>
              <w:numPr>
                <w:ilvl w:val="0"/>
                <w:numId w:val="3"/>
              </w:numPr>
              <w:rPr>
                <w:rFonts w:cstheme="minorHAnsi"/>
              </w:rPr>
            </w:pPr>
            <w:r>
              <w:rPr>
                <w:rFonts w:cstheme="minorHAnsi"/>
              </w:rPr>
              <w:t xml:space="preserve">Staff understand that issues of safeguarding are often complex and </w:t>
            </w:r>
            <w:r w:rsidR="007C5805">
              <w:rPr>
                <w:rFonts w:cstheme="minorHAnsi"/>
              </w:rPr>
              <w:t>multi-faceted</w:t>
            </w:r>
            <w:r>
              <w:rPr>
                <w:rFonts w:cstheme="minorHAnsi"/>
              </w:rPr>
              <w:t xml:space="preserve"> and often involve issues outside the AP setting and that they must be as concerned about these issues as any directly related to the setting.</w:t>
            </w:r>
          </w:p>
          <w:p w14:paraId="064E0957" w14:textId="2F062558" w:rsidR="00EC25E0" w:rsidRDefault="00EC25E0" w:rsidP="006E705A">
            <w:pPr>
              <w:pStyle w:val="ListParagraph"/>
              <w:numPr>
                <w:ilvl w:val="0"/>
                <w:numId w:val="3"/>
              </w:numPr>
              <w:rPr>
                <w:rFonts w:cstheme="minorHAnsi"/>
              </w:rPr>
            </w:pPr>
            <w:r>
              <w:rPr>
                <w:rFonts w:cstheme="minorHAnsi"/>
              </w:rPr>
              <w:t xml:space="preserve">Staff are aware of the changing risks of harm that learners may be exposed to, ranging from drug taking, alcohol misuse, </w:t>
            </w:r>
            <w:r w:rsidR="007C5805">
              <w:rPr>
                <w:rFonts w:cstheme="minorHAnsi"/>
              </w:rPr>
              <w:t>non-attendance</w:t>
            </w:r>
            <w:r>
              <w:rPr>
                <w:rFonts w:cstheme="minorHAnsi"/>
              </w:rPr>
              <w:t xml:space="preserve">, consensual and </w:t>
            </w:r>
            <w:r w:rsidR="007C5805">
              <w:rPr>
                <w:rFonts w:cstheme="minorHAnsi"/>
              </w:rPr>
              <w:t>non-consensual</w:t>
            </w:r>
            <w:r>
              <w:rPr>
                <w:rFonts w:cstheme="minorHAnsi"/>
              </w:rPr>
              <w:t xml:space="preserve"> sharing of nude i</w:t>
            </w:r>
            <w:r w:rsidR="00713515">
              <w:rPr>
                <w:rFonts w:cstheme="minorHAnsi"/>
              </w:rPr>
              <w:t>mages, county lines etc and are encouraged to be vigilant towards evidence of such behaviours,</w:t>
            </w:r>
          </w:p>
          <w:p w14:paraId="310F772A" w14:textId="77777777" w:rsidR="0095772C" w:rsidRPr="00BC3414" w:rsidRDefault="0095772C" w:rsidP="006E705A">
            <w:pPr>
              <w:pStyle w:val="ListParagraph"/>
              <w:numPr>
                <w:ilvl w:val="0"/>
                <w:numId w:val="3"/>
              </w:numPr>
              <w:rPr>
                <w:rFonts w:cstheme="minorHAnsi"/>
              </w:rPr>
            </w:pPr>
            <w:r>
              <w:rPr>
                <w:rFonts w:cstheme="minorHAnsi"/>
              </w:rPr>
              <w:t>Staff</w:t>
            </w:r>
            <w:r w:rsidR="00BC3414">
              <w:rPr>
                <w:rFonts w:cstheme="minorHAnsi"/>
              </w:rPr>
              <w:t xml:space="preserve"> realise that o</w:t>
            </w:r>
            <w:r w:rsidR="00BC3414">
              <w:t>nly appropriately trained professionals should attempt to make a diagnosis of a mental health problem, however staff are well placed to observe learners day-to-day and identify those whose behaviour suggests that they may be experiencing a mental health problem or be at risk of developing one.</w:t>
            </w:r>
          </w:p>
          <w:p w14:paraId="6A9CA91D" w14:textId="5784D07C" w:rsidR="00BC3414" w:rsidRPr="006E705A" w:rsidRDefault="00BC3414" w:rsidP="006E705A">
            <w:pPr>
              <w:pStyle w:val="ListParagraph"/>
              <w:numPr>
                <w:ilvl w:val="0"/>
                <w:numId w:val="3"/>
              </w:numPr>
              <w:rPr>
                <w:rFonts w:cstheme="minorHAnsi"/>
              </w:rPr>
            </w:pPr>
            <w:r>
              <w:lastRenderedPageBreak/>
              <w:t xml:space="preserve">Staff know that the guidance and regulations emphasise the effective assessment of the need for </w:t>
            </w:r>
            <w:r w:rsidRPr="001515AE">
              <w:rPr>
                <w:b/>
                <w:bCs/>
              </w:rPr>
              <w:t>early help</w:t>
            </w:r>
            <w:r>
              <w:t xml:space="preserve"> and the importance of ensuring that a </w:t>
            </w:r>
            <w:proofErr w:type="gramStart"/>
            <w:r w:rsidRPr="001515AE">
              <w:rPr>
                <w:b/>
                <w:bCs/>
              </w:rPr>
              <w:t>lead practitioner</w:t>
            </w:r>
            <w:r>
              <w:t xml:space="preserve"> co-ordinates</w:t>
            </w:r>
            <w:proofErr w:type="gramEnd"/>
            <w:r>
              <w:t xml:space="preserve"> any needed actions.  They understand that this is a </w:t>
            </w:r>
            <w:r w:rsidR="001515AE">
              <w:t>multiagency</w:t>
            </w:r>
            <w:r>
              <w:t xml:space="preserve"> role and that triggering this </w:t>
            </w:r>
            <w:r w:rsidR="001515AE">
              <w:t>level of intervention needs to happen in discussion with the commissioner and LA services.</w:t>
            </w:r>
          </w:p>
        </w:tc>
      </w:tr>
      <w:tr w:rsidR="006E705A" w14:paraId="187F9789" w14:textId="77777777" w:rsidTr="002F678D">
        <w:trPr>
          <w:gridAfter w:val="1"/>
          <w:wAfter w:w="23" w:type="dxa"/>
          <w:trHeight w:val="416"/>
        </w:trPr>
        <w:tc>
          <w:tcPr>
            <w:tcW w:w="2689" w:type="dxa"/>
            <w:shd w:val="clear" w:color="auto" w:fill="FFFFFF" w:themeFill="background1"/>
          </w:tcPr>
          <w:p w14:paraId="75BB4694" w14:textId="24BD5D34" w:rsidR="006E705A" w:rsidRDefault="00ED15C5"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lastRenderedPageBreak/>
              <w:t>How we ensure that all staff and volunteers are enabled to respond as required</w:t>
            </w:r>
            <w:r w:rsidR="001E24DE">
              <w:rPr>
                <w:rFonts w:asciiTheme="minorHAnsi" w:hAnsiTheme="minorHAnsi" w:cstheme="minorHAnsi"/>
                <w:b/>
                <w:bCs/>
              </w:rPr>
              <w:t>?</w:t>
            </w:r>
            <w:r w:rsidR="006C2924">
              <w:rPr>
                <w:rFonts w:asciiTheme="minorHAnsi" w:hAnsiTheme="minorHAnsi" w:cstheme="minorHAnsi"/>
                <w:b/>
                <w:bCs/>
              </w:rPr>
              <w:t xml:space="preserve"> What is the process by which staff can raise concerns and to whom</w:t>
            </w:r>
          </w:p>
        </w:tc>
        <w:tc>
          <w:tcPr>
            <w:tcW w:w="6327" w:type="dxa"/>
            <w:gridSpan w:val="8"/>
            <w:shd w:val="clear" w:color="auto" w:fill="FFFF00"/>
          </w:tcPr>
          <w:p w14:paraId="1335717F" w14:textId="77777777" w:rsidR="001515AE" w:rsidRDefault="00E658DF" w:rsidP="006E705A">
            <w:pPr>
              <w:pStyle w:val="ListParagraph"/>
              <w:numPr>
                <w:ilvl w:val="0"/>
                <w:numId w:val="3"/>
              </w:numPr>
              <w:rPr>
                <w:rFonts w:cstheme="minorHAnsi"/>
                <w:i/>
                <w:iCs/>
                <w:highlight w:val="yellow"/>
              </w:rPr>
            </w:pPr>
            <w:r w:rsidRPr="00E658DF">
              <w:rPr>
                <w:rFonts w:cstheme="minorHAnsi"/>
                <w:i/>
                <w:iCs/>
                <w:highlight w:val="yellow"/>
              </w:rPr>
              <w:t xml:space="preserve">Explain how you make sure that everyone realises that “it could happen here” and that the “best </w:t>
            </w:r>
            <w:r w:rsidR="00391D3C" w:rsidRPr="00E658DF">
              <w:rPr>
                <w:rFonts w:cstheme="minorHAnsi"/>
                <w:i/>
                <w:iCs/>
                <w:highlight w:val="yellow"/>
              </w:rPr>
              <w:t>interests</w:t>
            </w:r>
            <w:r w:rsidRPr="00E658DF">
              <w:rPr>
                <w:rFonts w:cstheme="minorHAnsi"/>
                <w:i/>
                <w:iCs/>
                <w:highlight w:val="yellow"/>
              </w:rPr>
              <w:t xml:space="preserve"> of the child” must be paramount. </w:t>
            </w:r>
          </w:p>
          <w:p w14:paraId="05E98887" w14:textId="77777777" w:rsidR="001515AE" w:rsidRDefault="00E658DF" w:rsidP="006E705A">
            <w:pPr>
              <w:pStyle w:val="ListParagraph"/>
              <w:numPr>
                <w:ilvl w:val="0"/>
                <w:numId w:val="3"/>
              </w:numPr>
              <w:rPr>
                <w:rFonts w:cstheme="minorHAnsi"/>
                <w:i/>
                <w:iCs/>
                <w:highlight w:val="yellow"/>
              </w:rPr>
            </w:pPr>
            <w:r w:rsidRPr="00E658DF">
              <w:rPr>
                <w:rFonts w:cstheme="minorHAnsi"/>
                <w:i/>
                <w:iCs/>
                <w:highlight w:val="yellow"/>
              </w:rPr>
              <w:t xml:space="preserve"> How do you make sure staff report concerns immediately.  What are the steps they should take to report it in your organisation?</w:t>
            </w:r>
          </w:p>
          <w:p w14:paraId="69B363D7" w14:textId="193F5412" w:rsidR="001515AE" w:rsidRDefault="001515AE" w:rsidP="006E705A">
            <w:pPr>
              <w:pStyle w:val="ListParagraph"/>
              <w:numPr>
                <w:ilvl w:val="0"/>
                <w:numId w:val="3"/>
              </w:numPr>
              <w:rPr>
                <w:rFonts w:cstheme="minorHAnsi"/>
                <w:i/>
                <w:iCs/>
                <w:highlight w:val="yellow"/>
              </w:rPr>
            </w:pPr>
            <w:r>
              <w:rPr>
                <w:rFonts w:cstheme="minorHAnsi"/>
                <w:i/>
                <w:iCs/>
                <w:highlight w:val="yellow"/>
              </w:rPr>
              <w:t>How do you ensure that you and staff are clear about decisions about where you should initiate swift action, when you need to refer to the commissioner and when you need to make a referral to other agencies. (</w:t>
            </w:r>
            <w:proofErr w:type="gramStart"/>
            <w:r>
              <w:rPr>
                <w:rFonts w:cstheme="minorHAnsi"/>
                <w:i/>
                <w:iCs/>
                <w:highlight w:val="yellow"/>
              </w:rPr>
              <w:t>see</w:t>
            </w:r>
            <w:proofErr w:type="gramEnd"/>
            <w:r>
              <w:rPr>
                <w:rFonts w:cstheme="minorHAnsi"/>
                <w:i/>
                <w:iCs/>
                <w:highlight w:val="yellow"/>
              </w:rPr>
              <w:t xml:space="preserve"> WTSC2018 para17-23)</w:t>
            </w:r>
          </w:p>
          <w:p w14:paraId="21217B51" w14:textId="220A1E60" w:rsidR="006E705A" w:rsidRDefault="00E658DF" w:rsidP="006E705A">
            <w:pPr>
              <w:pStyle w:val="ListParagraph"/>
              <w:numPr>
                <w:ilvl w:val="0"/>
                <w:numId w:val="3"/>
              </w:numPr>
              <w:rPr>
                <w:rFonts w:cstheme="minorHAnsi"/>
                <w:i/>
                <w:iCs/>
                <w:highlight w:val="yellow"/>
              </w:rPr>
            </w:pPr>
            <w:r>
              <w:rPr>
                <w:rFonts w:cstheme="minorHAnsi"/>
                <w:i/>
                <w:iCs/>
                <w:highlight w:val="yellow"/>
              </w:rPr>
              <w:t>What happens if the member of staff can’t contact you or your DSL or the commissioner?</w:t>
            </w:r>
            <w:r w:rsidR="00A466FD">
              <w:rPr>
                <w:rFonts w:cstheme="minorHAnsi"/>
                <w:i/>
                <w:iCs/>
                <w:highlight w:val="yellow"/>
              </w:rPr>
              <w:t xml:space="preserve"> Check para 51-57 of </w:t>
            </w:r>
            <w:proofErr w:type="spellStart"/>
            <w:proofErr w:type="gramStart"/>
            <w:r w:rsidR="00A466FD">
              <w:rPr>
                <w:rFonts w:cstheme="minorHAnsi"/>
                <w:i/>
                <w:iCs/>
                <w:highlight w:val="yellow"/>
              </w:rPr>
              <w:t>KCSiE</w:t>
            </w:r>
            <w:proofErr w:type="spellEnd"/>
            <w:proofErr w:type="gramEnd"/>
          </w:p>
          <w:p w14:paraId="2C8F821F" w14:textId="1AAEB33E" w:rsidR="00BC3414" w:rsidRPr="00BC3414" w:rsidRDefault="00391D3C" w:rsidP="00BC3414">
            <w:pPr>
              <w:pStyle w:val="ListParagraph"/>
              <w:numPr>
                <w:ilvl w:val="0"/>
                <w:numId w:val="3"/>
              </w:numPr>
              <w:rPr>
                <w:rFonts w:cstheme="minorHAnsi"/>
                <w:i/>
                <w:iCs/>
                <w:highlight w:val="yellow"/>
              </w:rPr>
            </w:pPr>
            <w:r>
              <w:rPr>
                <w:rFonts w:cstheme="minorHAnsi"/>
                <w:i/>
                <w:iCs/>
                <w:highlight w:val="yellow"/>
              </w:rPr>
              <w:t>Explain how you make sure staff know how to make referrals to social care and other services, when it is appropriate for them to do so and what they might expect to have to do to follow up any referral.</w:t>
            </w:r>
          </w:p>
        </w:tc>
      </w:tr>
      <w:tr w:rsidR="00A25DE8" w14:paraId="4AE312F6" w14:textId="77777777" w:rsidTr="002F678D">
        <w:trPr>
          <w:gridAfter w:val="1"/>
          <w:wAfter w:w="23" w:type="dxa"/>
          <w:trHeight w:val="416"/>
        </w:trPr>
        <w:tc>
          <w:tcPr>
            <w:tcW w:w="2689" w:type="dxa"/>
            <w:shd w:val="clear" w:color="auto" w:fill="FFFFFF" w:themeFill="background1"/>
          </w:tcPr>
          <w:p w14:paraId="700ADDCB" w14:textId="055D7D7A" w:rsidR="00A25DE8" w:rsidRDefault="00A25DE8"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 xml:space="preserve">Our awareness that the learners we work with a likely to fall into the “at risk” category of children who need early </w:t>
            </w:r>
            <w:r w:rsidR="00AB3282">
              <w:rPr>
                <w:rFonts w:asciiTheme="minorHAnsi" w:hAnsiTheme="minorHAnsi" w:cstheme="minorHAnsi"/>
                <w:b/>
                <w:bCs/>
              </w:rPr>
              <w:t>help</w:t>
            </w:r>
            <w:r>
              <w:rPr>
                <w:rFonts w:asciiTheme="minorHAnsi" w:hAnsiTheme="minorHAnsi" w:cstheme="minorHAnsi"/>
                <w:b/>
                <w:bCs/>
              </w:rPr>
              <w:t xml:space="preserve"> </w:t>
            </w:r>
          </w:p>
        </w:tc>
        <w:tc>
          <w:tcPr>
            <w:tcW w:w="6327" w:type="dxa"/>
            <w:gridSpan w:val="8"/>
            <w:shd w:val="clear" w:color="auto" w:fill="FFFFFF" w:themeFill="background1"/>
          </w:tcPr>
          <w:p w14:paraId="4279A8F7" w14:textId="77777777" w:rsidR="00A25DE8" w:rsidRPr="00A25DE8" w:rsidRDefault="00A25DE8" w:rsidP="00A25DE8">
            <w:pPr>
              <w:rPr>
                <w:rFonts w:cstheme="minorHAnsi"/>
              </w:rPr>
            </w:pPr>
            <w:r w:rsidRPr="00A25DE8">
              <w:rPr>
                <w:rFonts w:cstheme="minorHAnsi"/>
              </w:rPr>
              <w:t>Our Learners are likely to fall into one or more of the following groups and as a result we will be alert to the potential need for early help:</w:t>
            </w:r>
            <w:r w:rsidRPr="00A25DE8">
              <w:t xml:space="preserve"> </w:t>
            </w:r>
          </w:p>
          <w:p w14:paraId="4657B33B" w14:textId="19D35A5E" w:rsidR="00A25DE8" w:rsidRPr="00A25DE8" w:rsidRDefault="00A25DE8" w:rsidP="006E705A">
            <w:pPr>
              <w:pStyle w:val="ListParagraph"/>
              <w:numPr>
                <w:ilvl w:val="0"/>
                <w:numId w:val="3"/>
              </w:numPr>
              <w:rPr>
                <w:rFonts w:cstheme="minorHAnsi"/>
              </w:rPr>
            </w:pPr>
            <w:r w:rsidRPr="00A25DE8">
              <w:t>is disabled or has certain health conditions and has specific additional needs</w:t>
            </w:r>
            <w:r w:rsidR="007C5805">
              <w:t>.</w:t>
            </w:r>
          </w:p>
          <w:p w14:paraId="17C6528F" w14:textId="77777777" w:rsidR="00A25DE8" w:rsidRPr="00A25DE8" w:rsidRDefault="00A25DE8" w:rsidP="006E705A">
            <w:pPr>
              <w:pStyle w:val="ListParagraph"/>
              <w:numPr>
                <w:ilvl w:val="0"/>
                <w:numId w:val="3"/>
              </w:numPr>
              <w:rPr>
                <w:rFonts w:cstheme="minorHAnsi"/>
              </w:rPr>
            </w:pPr>
            <w:r w:rsidRPr="00A25DE8">
              <w:t>has special educational needs (</w:t>
            </w:r>
            <w:proofErr w:type="gramStart"/>
            <w:r w:rsidRPr="00A25DE8">
              <w:t>whether or not</w:t>
            </w:r>
            <w:proofErr w:type="gramEnd"/>
            <w:r w:rsidRPr="00A25DE8">
              <w:t xml:space="preserve"> they have a statutory Education, Health and Care plan)</w:t>
            </w:r>
          </w:p>
          <w:p w14:paraId="607228D7" w14:textId="5C3E97DF" w:rsidR="00A25DE8" w:rsidRPr="00A25DE8" w:rsidRDefault="00A25DE8" w:rsidP="006E705A">
            <w:pPr>
              <w:pStyle w:val="ListParagraph"/>
              <w:numPr>
                <w:ilvl w:val="0"/>
                <w:numId w:val="3"/>
              </w:numPr>
              <w:rPr>
                <w:rFonts w:cstheme="minorHAnsi"/>
              </w:rPr>
            </w:pPr>
            <w:r w:rsidRPr="00A25DE8">
              <w:t>has a mental health need</w:t>
            </w:r>
            <w:r w:rsidR="007C5805">
              <w:t>.</w:t>
            </w:r>
          </w:p>
          <w:p w14:paraId="74F30285" w14:textId="19F1C670" w:rsidR="00A25DE8" w:rsidRPr="00A25DE8" w:rsidRDefault="00A25DE8" w:rsidP="006E705A">
            <w:pPr>
              <w:pStyle w:val="ListParagraph"/>
              <w:numPr>
                <w:ilvl w:val="0"/>
                <w:numId w:val="3"/>
              </w:numPr>
              <w:rPr>
                <w:rFonts w:cstheme="minorHAnsi"/>
              </w:rPr>
            </w:pPr>
            <w:r w:rsidRPr="00A25DE8">
              <w:t>is a young carer</w:t>
            </w:r>
            <w:r w:rsidR="007C5805">
              <w:t>.</w:t>
            </w:r>
          </w:p>
          <w:p w14:paraId="7B63C80E" w14:textId="6E0E1519" w:rsidR="00A25DE8" w:rsidRPr="00A25DE8" w:rsidRDefault="00A25DE8" w:rsidP="006E705A">
            <w:pPr>
              <w:pStyle w:val="ListParagraph"/>
              <w:numPr>
                <w:ilvl w:val="0"/>
                <w:numId w:val="3"/>
              </w:numPr>
              <w:rPr>
                <w:rFonts w:cstheme="minorHAnsi"/>
                <w:i/>
                <w:iCs/>
              </w:rPr>
            </w:pPr>
            <w:r w:rsidRPr="00A25DE8">
              <w:t>is showing signs of being drawn in to anti-social or criminal behaviour, including gang involvement and association with organised crime groups or county lines</w:t>
            </w:r>
            <w:r w:rsidR="007C5805">
              <w:t>.</w:t>
            </w:r>
          </w:p>
          <w:p w14:paraId="4BE9B0FF" w14:textId="2D4C59B1" w:rsidR="00A25DE8" w:rsidRPr="00A25DE8" w:rsidRDefault="00A25DE8" w:rsidP="006E705A">
            <w:pPr>
              <w:pStyle w:val="ListParagraph"/>
              <w:numPr>
                <w:ilvl w:val="0"/>
                <w:numId w:val="3"/>
              </w:numPr>
              <w:rPr>
                <w:rFonts w:cstheme="minorHAnsi"/>
                <w:i/>
                <w:iCs/>
              </w:rPr>
            </w:pPr>
            <w:r w:rsidRPr="00A25DE8">
              <w:t>is frequently missing/goes missing from care or from home</w:t>
            </w:r>
            <w:r w:rsidR="007C5805">
              <w:t>.</w:t>
            </w:r>
          </w:p>
          <w:p w14:paraId="0A5CD105" w14:textId="6519ADA5" w:rsidR="00A25DE8" w:rsidRPr="00A25DE8" w:rsidRDefault="00A25DE8" w:rsidP="006E705A">
            <w:pPr>
              <w:pStyle w:val="ListParagraph"/>
              <w:numPr>
                <w:ilvl w:val="0"/>
                <w:numId w:val="3"/>
              </w:numPr>
              <w:rPr>
                <w:rFonts w:cstheme="minorHAnsi"/>
                <w:i/>
                <w:iCs/>
              </w:rPr>
            </w:pPr>
            <w:r w:rsidRPr="00A25DE8">
              <w:t>is at risk of modern slavery, trafficking, sexual or criminal exploitation</w:t>
            </w:r>
            <w:r w:rsidR="007C5805">
              <w:t>.</w:t>
            </w:r>
            <w:r w:rsidRPr="00A25DE8">
              <w:t xml:space="preserve"> </w:t>
            </w:r>
          </w:p>
          <w:p w14:paraId="7F180AD6" w14:textId="01DE8C31" w:rsidR="00A25DE8" w:rsidRPr="00A25DE8" w:rsidRDefault="00A25DE8" w:rsidP="006E705A">
            <w:pPr>
              <w:pStyle w:val="ListParagraph"/>
              <w:numPr>
                <w:ilvl w:val="0"/>
                <w:numId w:val="3"/>
              </w:numPr>
              <w:rPr>
                <w:rFonts w:cstheme="minorHAnsi"/>
                <w:i/>
                <w:iCs/>
              </w:rPr>
            </w:pPr>
            <w:r w:rsidRPr="00A25DE8">
              <w:t>is at risk of being radicalised or exploited</w:t>
            </w:r>
            <w:r w:rsidR="007C5805">
              <w:t>.</w:t>
            </w:r>
          </w:p>
          <w:p w14:paraId="21C7036B" w14:textId="60AEF01B" w:rsidR="00A25DE8" w:rsidRPr="00A25DE8" w:rsidRDefault="00A25DE8" w:rsidP="006E705A">
            <w:pPr>
              <w:pStyle w:val="ListParagraph"/>
              <w:numPr>
                <w:ilvl w:val="0"/>
                <w:numId w:val="3"/>
              </w:numPr>
              <w:rPr>
                <w:rFonts w:cstheme="minorHAnsi"/>
                <w:i/>
                <w:iCs/>
              </w:rPr>
            </w:pPr>
            <w:r w:rsidRPr="00A25DE8">
              <w:t>has a family member in prison or is affected by parental offending</w:t>
            </w:r>
            <w:r w:rsidR="007C5805">
              <w:t>.</w:t>
            </w:r>
            <w:r w:rsidRPr="00A25DE8">
              <w:t xml:space="preserve"> </w:t>
            </w:r>
          </w:p>
          <w:p w14:paraId="618A1E25" w14:textId="335A4426" w:rsidR="00A25DE8" w:rsidRPr="00A25DE8" w:rsidRDefault="00A25DE8" w:rsidP="006E705A">
            <w:pPr>
              <w:pStyle w:val="ListParagraph"/>
              <w:numPr>
                <w:ilvl w:val="0"/>
                <w:numId w:val="3"/>
              </w:numPr>
              <w:rPr>
                <w:rFonts w:cstheme="minorHAnsi"/>
                <w:i/>
                <w:iCs/>
              </w:rPr>
            </w:pPr>
            <w:r w:rsidRPr="00A25DE8">
              <w:t>is in a family circumstance presenting challenges for the child, such as drug and alcohol misuse, adult mental health issues and domestic abuse</w:t>
            </w:r>
            <w:r w:rsidR="007C5805">
              <w:t>.</w:t>
            </w:r>
            <w:r w:rsidRPr="00A25DE8">
              <w:t xml:space="preserve"> </w:t>
            </w:r>
          </w:p>
          <w:p w14:paraId="390256D9" w14:textId="08B8C495" w:rsidR="00A25DE8" w:rsidRPr="00A25DE8" w:rsidRDefault="00A25DE8" w:rsidP="006E705A">
            <w:pPr>
              <w:pStyle w:val="ListParagraph"/>
              <w:numPr>
                <w:ilvl w:val="0"/>
                <w:numId w:val="3"/>
              </w:numPr>
              <w:rPr>
                <w:rFonts w:cstheme="minorHAnsi"/>
                <w:i/>
                <w:iCs/>
              </w:rPr>
            </w:pPr>
            <w:r w:rsidRPr="00A25DE8">
              <w:t>is misusing alcohol and other drugs themselves</w:t>
            </w:r>
            <w:r w:rsidR="007C5805">
              <w:t>.</w:t>
            </w:r>
            <w:r w:rsidRPr="00A25DE8">
              <w:t xml:space="preserve"> </w:t>
            </w:r>
          </w:p>
          <w:p w14:paraId="55BC073C" w14:textId="28F52C3D" w:rsidR="00A25DE8" w:rsidRPr="00A25DE8" w:rsidRDefault="00A25DE8" w:rsidP="006E705A">
            <w:pPr>
              <w:pStyle w:val="ListParagraph"/>
              <w:numPr>
                <w:ilvl w:val="0"/>
                <w:numId w:val="3"/>
              </w:numPr>
              <w:rPr>
                <w:rFonts w:cstheme="minorHAnsi"/>
                <w:i/>
                <w:iCs/>
              </w:rPr>
            </w:pPr>
            <w:r w:rsidRPr="00A25DE8">
              <w:t>has returned home to their family from care</w:t>
            </w:r>
            <w:r w:rsidR="007C5805">
              <w:t>.</w:t>
            </w:r>
          </w:p>
          <w:p w14:paraId="2D409C1F" w14:textId="323E34BE" w:rsidR="00A25DE8" w:rsidRPr="00A25DE8" w:rsidRDefault="00A25DE8" w:rsidP="006E705A">
            <w:pPr>
              <w:pStyle w:val="ListParagraph"/>
              <w:numPr>
                <w:ilvl w:val="0"/>
                <w:numId w:val="3"/>
              </w:numPr>
              <w:rPr>
                <w:rFonts w:cstheme="minorHAnsi"/>
                <w:i/>
                <w:iCs/>
              </w:rPr>
            </w:pPr>
            <w:r w:rsidRPr="00A25DE8">
              <w:t>is at risk of so-called ‘honour’-based abuse such as Female Genital Mutilation or Forced Marriage</w:t>
            </w:r>
            <w:r w:rsidR="007C5805">
              <w:t>.</w:t>
            </w:r>
            <w:r w:rsidRPr="00A25DE8">
              <w:t xml:space="preserve"> </w:t>
            </w:r>
          </w:p>
          <w:p w14:paraId="6DC9FA9C" w14:textId="77777777" w:rsidR="00A25DE8" w:rsidRPr="00A25DE8" w:rsidRDefault="00A25DE8" w:rsidP="006E705A">
            <w:pPr>
              <w:pStyle w:val="ListParagraph"/>
              <w:numPr>
                <w:ilvl w:val="0"/>
                <w:numId w:val="3"/>
              </w:numPr>
              <w:rPr>
                <w:rFonts w:cstheme="minorHAnsi"/>
                <w:i/>
                <w:iCs/>
              </w:rPr>
            </w:pPr>
            <w:r w:rsidRPr="00A25DE8">
              <w:t xml:space="preserve">is a privately fostered child, or </w:t>
            </w:r>
          </w:p>
          <w:p w14:paraId="6BEBA9EE" w14:textId="30689F9D" w:rsidR="00A25DE8" w:rsidRPr="00A25DE8" w:rsidRDefault="00A25DE8" w:rsidP="006E705A">
            <w:pPr>
              <w:pStyle w:val="ListParagraph"/>
              <w:numPr>
                <w:ilvl w:val="0"/>
                <w:numId w:val="3"/>
              </w:numPr>
              <w:rPr>
                <w:rFonts w:cstheme="minorHAnsi"/>
                <w:i/>
                <w:iCs/>
              </w:rPr>
            </w:pPr>
            <w:r w:rsidRPr="00A25DE8">
              <w:lastRenderedPageBreak/>
              <w:t>is persistently absent from education, including persistent absences for part of the school day.</w:t>
            </w:r>
          </w:p>
        </w:tc>
      </w:tr>
      <w:tr w:rsidR="001D7062" w14:paraId="4444EB7D" w14:textId="77777777" w:rsidTr="002F678D">
        <w:trPr>
          <w:gridAfter w:val="1"/>
          <w:wAfter w:w="23" w:type="dxa"/>
          <w:trHeight w:val="416"/>
        </w:trPr>
        <w:tc>
          <w:tcPr>
            <w:tcW w:w="2689" w:type="dxa"/>
            <w:shd w:val="clear" w:color="auto" w:fill="FFFFFF" w:themeFill="background1"/>
          </w:tcPr>
          <w:p w14:paraId="2A1C0C36" w14:textId="36525AC6" w:rsidR="001D7062" w:rsidRDefault="001D7062"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lastRenderedPageBreak/>
              <w:t>The processes we have in place to ensure that we are prepared to meet the needs of individual learners</w:t>
            </w:r>
          </w:p>
        </w:tc>
        <w:tc>
          <w:tcPr>
            <w:tcW w:w="6327" w:type="dxa"/>
            <w:gridSpan w:val="8"/>
            <w:shd w:val="clear" w:color="auto" w:fill="FFFFFF" w:themeFill="background1"/>
          </w:tcPr>
          <w:p w14:paraId="2922080B" w14:textId="77777777" w:rsidR="001D7062" w:rsidRDefault="001D7062" w:rsidP="001E24DE">
            <w:pPr>
              <w:rPr>
                <w:rFonts w:cstheme="minorHAnsi"/>
              </w:rPr>
            </w:pPr>
            <w:r>
              <w:rPr>
                <w:rFonts w:cstheme="minorHAnsi"/>
              </w:rPr>
              <w:t xml:space="preserve">When a placement for a learner is commissioned with </w:t>
            </w:r>
            <w:proofErr w:type="gramStart"/>
            <w:r>
              <w:rPr>
                <w:rFonts w:cstheme="minorHAnsi"/>
              </w:rPr>
              <w:t>us</w:t>
            </w:r>
            <w:proofErr w:type="gramEnd"/>
            <w:r>
              <w:rPr>
                <w:rFonts w:cstheme="minorHAnsi"/>
              </w:rPr>
              <w:t xml:space="preserve"> we ensure that:</w:t>
            </w:r>
          </w:p>
          <w:p w14:paraId="2948C4E8" w14:textId="177A3D4F" w:rsidR="001D7062" w:rsidRDefault="001D7062" w:rsidP="0095772C">
            <w:pPr>
              <w:pStyle w:val="ListParagraph"/>
              <w:numPr>
                <w:ilvl w:val="0"/>
                <w:numId w:val="13"/>
              </w:numPr>
              <w:rPr>
                <w:rFonts w:cstheme="minorHAnsi"/>
              </w:rPr>
            </w:pPr>
            <w:r w:rsidRPr="0095772C">
              <w:rPr>
                <w:rFonts w:cstheme="minorHAnsi"/>
              </w:rPr>
              <w:t>We review all the information supplied to us by the commissioner, including any information about SEND</w:t>
            </w:r>
            <w:r w:rsidR="007C5805">
              <w:rPr>
                <w:rFonts w:cstheme="minorHAnsi"/>
              </w:rPr>
              <w:t>.</w:t>
            </w:r>
          </w:p>
          <w:p w14:paraId="45E2F8F1" w14:textId="478EC2D6" w:rsidR="002F678D" w:rsidRPr="0095772C" w:rsidRDefault="002F678D" w:rsidP="0095772C">
            <w:pPr>
              <w:pStyle w:val="ListParagraph"/>
              <w:numPr>
                <w:ilvl w:val="0"/>
                <w:numId w:val="13"/>
              </w:numPr>
              <w:rPr>
                <w:rFonts w:cstheme="minorHAnsi"/>
              </w:rPr>
            </w:pPr>
            <w:r>
              <w:rPr>
                <w:rFonts w:cstheme="minorHAnsi"/>
              </w:rPr>
              <w:t>We check with the commissioner as to whether the child has a Child in Need or Child Protection Plan</w:t>
            </w:r>
            <w:r w:rsidR="007C5805">
              <w:rPr>
                <w:rFonts w:cstheme="minorHAnsi"/>
              </w:rPr>
              <w:t>.</w:t>
            </w:r>
          </w:p>
          <w:p w14:paraId="2BF3E07F" w14:textId="4AD55BFD" w:rsidR="0095772C" w:rsidRDefault="0095772C" w:rsidP="0095772C">
            <w:pPr>
              <w:pStyle w:val="ListParagraph"/>
              <w:numPr>
                <w:ilvl w:val="0"/>
                <w:numId w:val="13"/>
              </w:numPr>
              <w:rPr>
                <w:rFonts w:cstheme="minorHAnsi"/>
              </w:rPr>
            </w:pPr>
            <w:r w:rsidRPr="0095772C">
              <w:rPr>
                <w:rFonts w:cstheme="minorHAnsi"/>
              </w:rPr>
              <w:t xml:space="preserve">We receive and review any risk assessments prepared by the commissioner for the child and if </w:t>
            </w:r>
            <w:proofErr w:type="gramStart"/>
            <w:r w:rsidRPr="0095772C">
              <w:rPr>
                <w:rFonts w:cstheme="minorHAnsi"/>
              </w:rPr>
              <w:t>necessary</w:t>
            </w:r>
            <w:proofErr w:type="gramEnd"/>
            <w:r w:rsidRPr="0095772C">
              <w:rPr>
                <w:rFonts w:cstheme="minorHAnsi"/>
              </w:rPr>
              <w:t xml:space="preserve"> prepare our own assessments to include risk mitigation advice to our staff</w:t>
            </w:r>
            <w:r w:rsidR="007C5805">
              <w:rPr>
                <w:rFonts w:cstheme="minorHAnsi"/>
              </w:rPr>
              <w:t>.</w:t>
            </w:r>
          </w:p>
          <w:p w14:paraId="110D3F5F" w14:textId="745849A5" w:rsidR="0095772C" w:rsidRPr="0095772C" w:rsidRDefault="0095772C" w:rsidP="0095772C">
            <w:pPr>
              <w:pStyle w:val="ListParagraph"/>
              <w:numPr>
                <w:ilvl w:val="0"/>
                <w:numId w:val="13"/>
              </w:numPr>
              <w:rPr>
                <w:rFonts w:cstheme="minorHAnsi"/>
              </w:rPr>
            </w:pPr>
            <w:r>
              <w:rPr>
                <w:rFonts w:cstheme="minorHAnsi"/>
              </w:rPr>
              <w:t xml:space="preserve">We ensure that risk assessment considers the list of potential issues that a child might be exposed to listed above </w:t>
            </w:r>
            <w:proofErr w:type="spellStart"/>
            <w:r>
              <w:rPr>
                <w:rFonts w:cstheme="minorHAnsi"/>
              </w:rPr>
              <w:t>along side</w:t>
            </w:r>
            <w:proofErr w:type="spellEnd"/>
            <w:r>
              <w:rPr>
                <w:rFonts w:cstheme="minorHAnsi"/>
              </w:rPr>
              <w:t xml:space="preserve"> any risk issues related to the type of activities that the learner will be engaged in.</w:t>
            </w:r>
          </w:p>
        </w:tc>
      </w:tr>
      <w:tr w:rsidR="0095772C" w14:paraId="19EDCE32" w14:textId="77777777" w:rsidTr="002F678D">
        <w:trPr>
          <w:gridAfter w:val="1"/>
          <w:wAfter w:w="23" w:type="dxa"/>
          <w:trHeight w:val="416"/>
        </w:trPr>
        <w:tc>
          <w:tcPr>
            <w:tcW w:w="2689" w:type="dxa"/>
            <w:shd w:val="clear" w:color="auto" w:fill="FFFFFF" w:themeFill="background1"/>
          </w:tcPr>
          <w:p w14:paraId="1EA73F90" w14:textId="2F8CFCB3" w:rsidR="0095772C" w:rsidRDefault="0095772C"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Who does this, how is it carried out and what happens to it</w:t>
            </w:r>
          </w:p>
        </w:tc>
        <w:tc>
          <w:tcPr>
            <w:tcW w:w="6327" w:type="dxa"/>
            <w:gridSpan w:val="8"/>
            <w:shd w:val="clear" w:color="auto" w:fill="FFFF00"/>
          </w:tcPr>
          <w:p w14:paraId="113E3116" w14:textId="542C34F4" w:rsidR="0095772C" w:rsidRPr="0095772C" w:rsidRDefault="0095772C" w:rsidP="001E24DE">
            <w:pPr>
              <w:rPr>
                <w:rFonts w:cstheme="minorHAnsi"/>
                <w:i/>
                <w:iCs/>
              </w:rPr>
            </w:pPr>
            <w:r w:rsidRPr="0095772C">
              <w:rPr>
                <w:rFonts w:cstheme="minorHAnsi"/>
                <w:i/>
                <w:iCs/>
              </w:rPr>
              <w:t>It is advisable to have a sample risk assessment as an appendix to this document</w:t>
            </w:r>
          </w:p>
        </w:tc>
      </w:tr>
      <w:tr w:rsidR="006E705A" w14:paraId="7C899DBF" w14:textId="77777777" w:rsidTr="002F678D">
        <w:trPr>
          <w:gridAfter w:val="1"/>
          <w:wAfter w:w="23" w:type="dxa"/>
          <w:trHeight w:val="416"/>
        </w:trPr>
        <w:tc>
          <w:tcPr>
            <w:tcW w:w="2689" w:type="dxa"/>
            <w:shd w:val="clear" w:color="auto" w:fill="FFFFFF" w:themeFill="background1"/>
          </w:tcPr>
          <w:p w14:paraId="1C29CE59" w14:textId="3A4B2DB1" w:rsidR="006E705A" w:rsidRDefault="00ED15C5"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Online Safety Aims</w:t>
            </w:r>
          </w:p>
        </w:tc>
        <w:tc>
          <w:tcPr>
            <w:tcW w:w="6327" w:type="dxa"/>
            <w:gridSpan w:val="8"/>
            <w:shd w:val="clear" w:color="auto" w:fill="FFFFFF" w:themeFill="background1"/>
          </w:tcPr>
          <w:p w14:paraId="259476A7" w14:textId="77777777" w:rsidR="006E705A" w:rsidRPr="001E24DE" w:rsidRDefault="00ED15C5" w:rsidP="001E24DE">
            <w:pPr>
              <w:rPr>
                <w:rFonts w:cstheme="minorHAnsi"/>
              </w:rPr>
            </w:pPr>
            <w:r w:rsidRPr="001E24DE">
              <w:rPr>
                <w:rFonts w:cstheme="minorHAnsi"/>
              </w:rPr>
              <w:t>The DSL leads in ensuring that learners’ use of ICT is safeguarded and that they are protected from harm.  We do this by</w:t>
            </w:r>
          </w:p>
          <w:p w14:paraId="5B2E50DA" w14:textId="7636E75A" w:rsidR="00ED15C5" w:rsidRPr="001E24DE" w:rsidRDefault="00ED15C5" w:rsidP="001E24DE">
            <w:pPr>
              <w:pStyle w:val="ListParagraph"/>
              <w:numPr>
                <w:ilvl w:val="0"/>
                <w:numId w:val="3"/>
              </w:numPr>
              <w:rPr>
                <w:rFonts w:cstheme="minorHAnsi"/>
              </w:rPr>
            </w:pPr>
            <w:r w:rsidRPr="001E24DE">
              <w:rPr>
                <w:rFonts w:cstheme="minorHAnsi"/>
              </w:rPr>
              <w:t>ensuring that access to online content is effectively filtered and monitored</w:t>
            </w:r>
            <w:r w:rsidR="007C5805">
              <w:rPr>
                <w:rFonts w:cstheme="minorHAnsi"/>
              </w:rPr>
              <w:t>.</w:t>
            </w:r>
          </w:p>
          <w:p w14:paraId="5898712C" w14:textId="77777777" w:rsidR="00ED15C5" w:rsidRPr="001E24DE" w:rsidRDefault="00ED15C5" w:rsidP="001E24DE">
            <w:pPr>
              <w:pStyle w:val="ListParagraph"/>
              <w:numPr>
                <w:ilvl w:val="0"/>
                <w:numId w:val="3"/>
              </w:numPr>
              <w:rPr>
                <w:rFonts w:cstheme="minorHAnsi"/>
              </w:rPr>
            </w:pPr>
            <w:r w:rsidRPr="001E24DE">
              <w:rPr>
                <w:rFonts w:cstheme="minorHAnsi"/>
              </w:rPr>
              <w:t>Blocking harmful and inappropriate content</w:t>
            </w:r>
          </w:p>
          <w:p w14:paraId="5877737A" w14:textId="77777777" w:rsidR="00ED15C5" w:rsidRPr="001E24DE" w:rsidRDefault="00ED15C5" w:rsidP="001E24DE">
            <w:pPr>
              <w:pStyle w:val="ListParagraph"/>
              <w:numPr>
                <w:ilvl w:val="0"/>
                <w:numId w:val="3"/>
              </w:numPr>
              <w:rPr>
                <w:rFonts w:cstheme="minorHAnsi"/>
              </w:rPr>
            </w:pPr>
            <w:r w:rsidRPr="001E24DE">
              <w:rPr>
                <w:rFonts w:cstheme="minorHAnsi"/>
              </w:rPr>
              <w:t xml:space="preserve">Monitoring learners use of IT </w:t>
            </w:r>
          </w:p>
          <w:p w14:paraId="108EE99D" w14:textId="21E2BC3D" w:rsidR="00ED15C5" w:rsidRDefault="00ED15C5" w:rsidP="001E24DE">
            <w:pPr>
              <w:pStyle w:val="ListParagraph"/>
              <w:numPr>
                <w:ilvl w:val="0"/>
                <w:numId w:val="3"/>
              </w:numPr>
              <w:rPr>
                <w:rFonts w:cstheme="minorHAnsi"/>
              </w:rPr>
            </w:pPr>
            <w:r w:rsidRPr="001E24DE">
              <w:rPr>
                <w:rFonts w:cstheme="minorHAnsi"/>
              </w:rPr>
              <w:t xml:space="preserve">being aware of the need to monitor use in </w:t>
            </w:r>
            <w:r w:rsidR="001E24DE" w:rsidRPr="001E24DE">
              <w:rPr>
                <w:rFonts w:cstheme="minorHAnsi"/>
              </w:rPr>
              <w:t>line</w:t>
            </w:r>
            <w:r w:rsidRPr="001E24DE">
              <w:rPr>
                <w:rFonts w:cstheme="minorHAnsi"/>
              </w:rPr>
              <w:t xml:space="preserve"> with the Prevent Duty (</w:t>
            </w:r>
            <w:proofErr w:type="spellStart"/>
            <w:r w:rsidRPr="001E24DE">
              <w:rPr>
                <w:rFonts w:cstheme="minorHAnsi"/>
              </w:rPr>
              <w:t>K</w:t>
            </w:r>
            <w:r w:rsidR="001E24DE" w:rsidRPr="001E24DE">
              <w:rPr>
                <w:rFonts w:cstheme="minorHAnsi"/>
              </w:rPr>
              <w:t>CSiE</w:t>
            </w:r>
            <w:proofErr w:type="spellEnd"/>
            <w:r w:rsidR="001E24DE" w:rsidRPr="001E24DE">
              <w:rPr>
                <w:rFonts w:cstheme="minorHAnsi"/>
              </w:rPr>
              <w:t xml:space="preserve"> p138-147)</w:t>
            </w:r>
          </w:p>
          <w:p w14:paraId="78030584" w14:textId="33565DDC" w:rsidR="001E24DE" w:rsidRDefault="001E24DE" w:rsidP="001E24DE">
            <w:pPr>
              <w:pStyle w:val="ListParagraph"/>
              <w:numPr>
                <w:ilvl w:val="0"/>
                <w:numId w:val="3"/>
              </w:numPr>
              <w:rPr>
                <w:rFonts w:cstheme="minorHAnsi"/>
              </w:rPr>
            </w:pPr>
            <w:r>
              <w:rPr>
                <w:rFonts w:cstheme="minorHAnsi"/>
              </w:rPr>
              <w:t>being vigilant in ensuring that learners are not subject to online abuse or harassment</w:t>
            </w:r>
            <w:r w:rsidR="007C5805">
              <w:rPr>
                <w:rFonts w:cstheme="minorHAnsi"/>
              </w:rPr>
              <w:t>.</w:t>
            </w:r>
          </w:p>
          <w:p w14:paraId="0ADDDD90" w14:textId="3F6C83CF" w:rsidR="001E24DE" w:rsidRPr="001E24DE" w:rsidRDefault="001E24DE" w:rsidP="001E24DE">
            <w:pPr>
              <w:pStyle w:val="ListParagraph"/>
              <w:numPr>
                <w:ilvl w:val="0"/>
                <w:numId w:val="3"/>
              </w:numPr>
              <w:rPr>
                <w:rFonts w:cstheme="minorHAnsi"/>
              </w:rPr>
            </w:pPr>
            <w:r>
              <w:rPr>
                <w:rFonts w:cstheme="minorHAnsi"/>
              </w:rPr>
              <w:t xml:space="preserve">Let the commissioner know of any concern incidents arising </w:t>
            </w:r>
            <w:proofErr w:type="gramStart"/>
            <w:r>
              <w:rPr>
                <w:rFonts w:cstheme="minorHAnsi"/>
              </w:rPr>
              <w:t>through the use of</w:t>
            </w:r>
            <w:proofErr w:type="gramEnd"/>
            <w:r>
              <w:rPr>
                <w:rFonts w:cstheme="minorHAnsi"/>
              </w:rPr>
              <w:t xml:space="preserve"> ICT, including recommending contact with parents.</w:t>
            </w:r>
          </w:p>
        </w:tc>
      </w:tr>
      <w:tr w:rsidR="006E705A" w14:paraId="52BEDF07" w14:textId="77777777" w:rsidTr="002F678D">
        <w:trPr>
          <w:gridAfter w:val="1"/>
          <w:wAfter w:w="23" w:type="dxa"/>
          <w:trHeight w:val="416"/>
        </w:trPr>
        <w:tc>
          <w:tcPr>
            <w:tcW w:w="2689" w:type="dxa"/>
            <w:shd w:val="clear" w:color="auto" w:fill="FFFFFF" w:themeFill="background1"/>
          </w:tcPr>
          <w:p w14:paraId="470DF27F" w14:textId="2FE3831F" w:rsidR="006E705A" w:rsidRDefault="001E24DE"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How do we monitor IT use, provide filtering etc and who does this?</w:t>
            </w:r>
          </w:p>
        </w:tc>
        <w:tc>
          <w:tcPr>
            <w:tcW w:w="6327" w:type="dxa"/>
            <w:gridSpan w:val="8"/>
            <w:shd w:val="clear" w:color="auto" w:fill="FFFF00"/>
          </w:tcPr>
          <w:p w14:paraId="7D1CBE56" w14:textId="77777777" w:rsidR="006E705A" w:rsidRPr="006E705A" w:rsidRDefault="006E705A" w:rsidP="006E705A">
            <w:pPr>
              <w:pStyle w:val="ListParagraph"/>
              <w:numPr>
                <w:ilvl w:val="0"/>
                <w:numId w:val="3"/>
              </w:numPr>
              <w:rPr>
                <w:rFonts w:cstheme="minorHAnsi"/>
              </w:rPr>
            </w:pPr>
          </w:p>
        </w:tc>
      </w:tr>
      <w:tr w:rsidR="006E705A" w14:paraId="560C4B54" w14:textId="77777777" w:rsidTr="002F678D">
        <w:trPr>
          <w:gridAfter w:val="1"/>
          <w:wAfter w:w="23" w:type="dxa"/>
          <w:trHeight w:val="416"/>
        </w:trPr>
        <w:tc>
          <w:tcPr>
            <w:tcW w:w="2689" w:type="dxa"/>
            <w:shd w:val="clear" w:color="auto" w:fill="FFFFFF" w:themeFill="background1"/>
          </w:tcPr>
          <w:p w14:paraId="10CF4ECC" w14:textId="024D268C" w:rsidR="006E705A" w:rsidRDefault="001E24DE"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What do we do to make learners aware of our policy on the safe use of ICT?</w:t>
            </w:r>
          </w:p>
        </w:tc>
        <w:tc>
          <w:tcPr>
            <w:tcW w:w="6327" w:type="dxa"/>
            <w:gridSpan w:val="8"/>
            <w:shd w:val="clear" w:color="auto" w:fill="FFFF00"/>
          </w:tcPr>
          <w:p w14:paraId="7C0E9237" w14:textId="77777777" w:rsidR="006E705A" w:rsidRPr="006E705A" w:rsidRDefault="006E705A" w:rsidP="006E705A">
            <w:pPr>
              <w:pStyle w:val="ListParagraph"/>
              <w:numPr>
                <w:ilvl w:val="0"/>
                <w:numId w:val="3"/>
              </w:numPr>
              <w:rPr>
                <w:rFonts w:cstheme="minorHAnsi"/>
              </w:rPr>
            </w:pPr>
          </w:p>
        </w:tc>
      </w:tr>
      <w:tr w:rsidR="006E705A" w14:paraId="72171DF4" w14:textId="77777777" w:rsidTr="002F678D">
        <w:trPr>
          <w:gridAfter w:val="1"/>
          <w:wAfter w:w="23" w:type="dxa"/>
          <w:trHeight w:val="416"/>
        </w:trPr>
        <w:tc>
          <w:tcPr>
            <w:tcW w:w="2689" w:type="dxa"/>
            <w:shd w:val="clear" w:color="auto" w:fill="FFFFFF" w:themeFill="background1"/>
          </w:tcPr>
          <w:p w14:paraId="4857EEED" w14:textId="1FAB9685" w:rsidR="006E705A" w:rsidRDefault="001E24DE"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 xml:space="preserve">How do we monitor the </w:t>
            </w:r>
            <w:r>
              <w:rPr>
                <w:rFonts w:asciiTheme="minorHAnsi" w:hAnsiTheme="minorHAnsi" w:cstheme="minorHAnsi"/>
                <w:b/>
                <w:bCs/>
              </w:rPr>
              <w:lastRenderedPageBreak/>
              <w:t>use of mobile phones?</w:t>
            </w:r>
          </w:p>
        </w:tc>
        <w:tc>
          <w:tcPr>
            <w:tcW w:w="6327" w:type="dxa"/>
            <w:gridSpan w:val="8"/>
            <w:shd w:val="clear" w:color="auto" w:fill="FFFF00"/>
          </w:tcPr>
          <w:p w14:paraId="7075CBC4" w14:textId="77777777" w:rsidR="006E705A" w:rsidRPr="006E705A" w:rsidRDefault="006E705A" w:rsidP="006E705A">
            <w:pPr>
              <w:pStyle w:val="ListParagraph"/>
              <w:numPr>
                <w:ilvl w:val="0"/>
                <w:numId w:val="3"/>
              </w:numPr>
              <w:rPr>
                <w:rFonts w:cstheme="minorHAnsi"/>
              </w:rPr>
            </w:pPr>
          </w:p>
        </w:tc>
      </w:tr>
      <w:tr w:rsidR="006C2924" w14:paraId="60E39735" w14:textId="77777777" w:rsidTr="002F678D">
        <w:trPr>
          <w:gridAfter w:val="1"/>
          <w:wAfter w:w="23" w:type="dxa"/>
          <w:trHeight w:val="416"/>
        </w:trPr>
        <w:tc>
          <w:tcPr>
            <w:tcW w:w="2689" w:type="dxa"/>
            <w:shd w:val="clear" w:color="auto" w:fill="FFFFFF" w:themeFill="background1"/>
          </w:tcPr>
          <w:p w14:paraId="585FB383" w14:textId="07493FB9" w:rsidR="006C2924" w:rsidRDefault="006C2924"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How do we contribute to education our learners in the safe use of ICT (if appropriate to this setting)</w:t>
            </w:r>
          </w:p>
        </w:tc>
        <w:tc>
          <w:tcPr>
            <w:tcW w:w="6327" w:type="dxa"/>
            <w:gridSpan w:val="8"/>
            <w:shd w:val="clear" w:color="auto" w:fill="FFFF00"/>
          </w:tcPr>
          <w:p w14:paraId="6A768BF1" w14:textId="77777777" w:rsidR="006C2924" w:rsidRPr="006E705A" w:rsidRDefault="006C2924" w:rsidP="006E705A">
            <w:pPr>
              <w:pStyle w:val="ListParagraph"/>
              <w:numPr>
                <w:ilvl w:val="0"/>
                <w:numId w:val="3"/>
              </w:numPr>
              <w:rPr>
                <w:rFonts w:cstheme="minorHAnsi"/>
              </w:rPr>
            </w:pPr>
          </w:p>
        </w:tc>
      </w:tr>
      <w:tr w:rsidR="001515AE" w14:paraId="256BE93E" w14:textId="77777777" w:rsidTr="002F678D">
        <w:trPr>
          <w:gridAfter w:val="1"/>
          <w:wAfter w:w="23" w:type="dxa"/>
          <w:trHeight w:val="416"/>
        </w:trPr>
        <w:tc>
          <w:tcPr>
            <w:tcW w:w="2689" w:type="dxa"/>
            <w:shd w:val="clear" w:color="auto" w:fill="FFFFFF" w:themeFill="background1"/>
          </w:tcPr>
          <w:p w14:paraId="45A0F944" w14:textId="3CDF10D1" w:rsidR="001515AE" w:rsidRDefault="001515AE"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Our understanding of GDPR</w:t>
            </w:r>
          </w:p>
        </w:tc>
        <w:tc>
          <w:tcPr>
            <w:tcW w:w="6327" w:type="dxa"/>
            <w:gridSpan w:val="8"/>
            <w:shd w:val="clear" w:color="auto" w:fill="FFFFFF" w:themeFill="background1"/>
          </w:tcPr>
          <w:p w14:paraId="4B876CF6" w14:textId="4BEE9AEC" w:rsidR="001515AE" w:rsidRPr="001515AE" w:rsidRDefault="001515AE" w:rsidP="001515AE">
            <w:pPr>
              <w:rPr>
                <w:rFonts w:cstheme="minorHAnsi"/>
              </w:rPr>
            </w:pPr>
            <w:r>
              <w:t>The Data Protection Act 2018 and General Data Protection Regulations (GDPR) do not prevent the sharing of information for the purposes of keeping children safe.  We know we must not let any concerns about Data security stand in the way of child protection.</w:t>
            </w:r>
          </w:p>
        </w:tc>
      </w:tr>
      <w:tr w:rsidR="001E24DE" w14:paraId="5DAD6BA9" w14:textId="77777777" w:rsidTr="002F678D">
        <w:trPr>
          <w:gridAfter w:val="1"/>
          <w:wAfter w:w="23" w:type="dxa"/>
          <w:trHeight w:val="416"/>
        </w:trPr>
        <w:tc>
          <w:tcPr>
            <w:tcW w:w="2689" w:type="dxa"/>
            <w:shd w:val="clear" w:color="auto" w:fill="FFFFFF" w:themeFill="background1"/>
          </w:tcPr>
          <w:p w14:paraId="35E7F9D0" w14:textId="6FFFD6CC" w:rsidR="001E24DE" w:rsidRDefault="001E24DE"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Child on Child abuse</w:t>
            </w:r>
          </w:p>
        </w:tc>
        <w:tc>
          <w:tcPr>
            <w:tcW w:w="6327" w:type="dxa"/>
            <w:gridSpan w:val="8"/>
            <w:shd w:val="clear" w:color="auto" w:fill="FFFFFF" w:themeFill="background1"/>
          </w:tcPr>
          <w:p w14:paraId="101C88AF" w14:textId="135B85A2" w:rsidR="001E24DE" w:rsidRDefault="001E24DE" w:rsidP="001E24DE">
            <w:pPr>
              <w:rPr>
                <w:rFonts w:cstheme="minorHAnsi"/>
              </w:rPr>
            </w:pPr>
            <w:r>
              <w:rPr>
                <w:rFonts w:cstheme="minorHAnsi"/>
              </w:rPr>
              <w:t xml:space="preserve">We take a </w:t>
            </w:r>
            <w:proofErr w:type="gramStart"/>
            <w:r>
              <w:rPr>
                <w:rFonts w:cstheme="minorHAnsi"/>
              </w:rPr>
              <w:t>zero tolerance</w:t>
            </w:r>
            <w:proofErr w:type="gramEnd"/>
            <w:r>
              <w:rPr>
                <w:rFonts w:cstheme="minorHAnsi"/>
              </w:rPr>
              <w:t xml:space="preserve"> approach to child on child harassment and abuse.  This involves</w:t>
            </w:r>
            <w:r w:rsidR="007C5805">
              <w:rPr>
                <w:rFonts w:cstheme="minorHAnsi"/>
              </w:rPr>
              <w:t>:</w:t>
            </w:r>
          </w:p>
          <w:p w14:paraId="254860A2" w14:textId="392260FB" w:rsidR="001E24DE" w:rsidRPr="006C2924" w:rsidRDefault="001E24DE" w:rsidP="006C2924">
            <w:pPr>
              <w:pStyle w:val="ListParagraph"/>
              <w:numPr>
                <w:ilvl w:val="0"/>
                <w:numId w:val="3"/>
              </w:numPr>
              <w:rPr>
                <w:rFonts w:cstheme="minorHAnsi"/>
              </w:rPr>
            </w:pPr>
            <w:r w:rsidRPr="006C2924">
              <w:rPr>
                <w:rFonts w:cstheme="minorHAnsi"/>
              </w:rPr>
              <w:t>taking any report from child seriously</w:t>
            </w:r>
            <w:r w:rsidR="007C5805">
              <w:rPr>
                <w:rFonts w:cstheme="minorHAnsi"/>
              </w:rPr>
              <w:t>,</w:t>
            </w:r>
          </w:p>
          <w:p w14:paraId="2D4AA8EA" w14:textId="76EF61CF" w:rsidR="001E24DE" w:rsidRPr="006C2924" w:rsidRDefault="001E24DE" w:rsidP="006C2924">
            <w:pPr>
              <w:pStyle w:val="ListParagraph"/>
              <w:numPr>
                <w:ilvl w:val="0"/>
                <w:numId w:val="3"/>
              </w:numPr>
              <w:rPr>
                <w:rFonts w:cstheme="minorHAnsi"/>
              </w:rPr>
            </w:pPr>
            <w:r w:rsidRPr="006C2924">
              <w:rPr>
                <w:rFonts w:cstheme="minorHAnsi"/>
              </w:rPr>
              <w:t>discussing concerns with the commissioner</w:t>
            </w:r>
            <w:r w:rsidR="00EC25E0" w:rsidRPr="006C2924">
              <w:rPr>
                <w:rFonts w:cstheme="minorHAnsi"/>
              </w:rPr>
              <w:t xml:space="preserve"> and working proactively to solve issues in a way that avoids “demonisation”</w:t>
            </w:r>
            <w:r w:rsidR="007C5805">
              <w:rPr>
                <w:rFonts w:cstheme="minorHAnsi"/>
              </w:rPr>
              <w:t>,</w:t>
            </w:r>
          </w:p>
          <w:p w14:paraId="2C7CE61A" w14:textId="5888403A" w:rsidR="001E24DE" w:rsidRDefault="001E24DE" w:rsidP="006C2924">
            <w:pPr>
              <w:pStyle w:val="ListParagraph"/>
              <w:numPr>
                <w:ilvl w:val="0"/>
                <w:numId w:val="3"/>
              </w:numPr>
              <w:rPr>
                <w:rFonts w:cstheme="minorHAnsi"/>
              </w:rPr>
            </w:pPr>
            <w:r w:rsidRPr="006C2924">
              <w:rPr>
                <w:rFonts w:cstheme="minorHAnsi"/>
              </w:rPr>
              <w:t>taking care not to use terms such as victim and perpetrator</w:t>
            </w:r>
            <w:r w:rsidR="007C5805">
              <w:rPr>
                <w:rFonts w:cstheme="minorHAnsi"/>
              </w:rPr>
              <w:t>.</w:t>
            </w:r>
          </w:p>
          <w:p w14:paraId="289F2BB1" w14:textId="77777777" w:rsidR="00BC7799" w:rsidRDefault="00BC7799" w:rsidP="00BC7799">
            <w:pPr>
              <w:rPr>
                <w:rFonts w:cstheme="minorHAnsi"/>
              </w:rPr>
            </w:pPr>
            <w:r>
              <w:rPr>
                <w:rFonts w:cstheme="minorHAnsi"/>
              </w:rPr>
              <w:t>Staff understand that such abuse may not be reported but that they should be vigilant for any signs and should report it.</w:t>
            </w:r>
          </w:p>
          <w:p w14:paraId="27C957B3" w14:textId="77777777" w:rsidR="00BC7799" w:rsidRDefault="00BC7799" w:rsidP="00BC7799">
            <w:pPr>
              <w:rPr>
                <w:rFonts w:cstheme="minorHAnsi"/>
              </w:rPr>
            </w:pPr>
            <w:r>
              <w:rPr>
                <w:rFonts w:cstheme="minorHAnsi"/>
              </w:rPr>
              <w:t>Staff understand that they must challenge inappropriate behaviours of this kind and not dismiss it as trivial.</w:t>
            </w:r>
          </w:p>
          <w:p w14:paraId="142909BF" w14:textId="6659DB44" w:rsidR="00BC7799" w:rsidRPr="00BC7799" w:rsidRDefault="00BC7799" w:rsidP="00BC7799">
            <w:pPr>
              <w:pStyle w:val="ListParagraph"/>
              <w:numPr>
                <w:ilvl w:val="0"/>
                <w:numId w:val="11"/>
              </w:numPr>
              <w:rPr>
                <w:rFonts w:cstheme="minorHAnsi"/>
              </w:rPr>
            </w:pPr>
            <w:r w:rsidRPr="00BC7799">
              <w:rPr>
                <w:rFonts w:cstheme="minorHAnsi"/>
              </w:rPr>
              <w:t>We recognise that child on child abuse may include</w:t>
            </w:r>
            <w:r w:rsidRPr="00BC7799">
              <w:rPr>
                <w:rFonts w:cstheme="minorHAnsi"/>
              </w:rPr>
              <w:br/>
              <w:t>bullying</w:t>
            </w:r>
            <w:r w:rsidR="005D2D7A">
              <w:rPr>
                <w:rFonts w:cstheme="minorHAnsi"/>
              </w:rPr>
              <w:t>,</w:t>
            </w:r>
          </w:p>
          <w:p w14:paraId="05D75AAF" w14:textId="203DB6C4" w:rsidR="00BC7799" w:rsidRPr="00BC7799" w:rsidRDefault="00BC7799" w:rsidP="00BC7799">
            <w:pPr>
              <w:pStyle w:val="ListParagraph"/>
              <w:numPr>
                <w:ilvl w:val="0"/>
                <w:numId w:val="11"/>
              </w:numPr>
              <w:rPr>
                <w:rFonts w:cstheme="minorHAnsi"/>
              </w:rPr>
            </w:pPr>
            <w:r w:rsidRPr="00BC7799">
              <w:rPr>
                <w:rFonts w:cstheme="minorHAnsi"/>
              </w:rPr>
              <w:t>teenage relationship abuse</w:t>
            </w:r>
            <w:r w:rsidR="005D2D7A">
              <w:rPr>
                <w:rFonts w:cstheme="minorHAnsi"/>
              </w:rPr>
              <w:t>,</w:t>
            </w:r>
          </w:p>
          <w:p w14:paraId="050CC704" w14:textId="7A9948BA" w:rsidR="00BC7799" w:rsidRPr="00BC7799" w:rsidRDefault="00BC7799" w:rsidP="00BC7799">
            <w:pPr>
              <w:pStyle w:val="ListParagraph"/>
              <w:numPr>
                <w:ilvl w:val="0"/>
                <w:numId w:val="11"/>
              </w:numPr>
              <w:rPr>
                <w:rFonts w:cstheme="minorHAnsi"/>
              </w:rPr>
            </w:pPr>
            <w:r w:rsidRPr="00BC7799">
              <w:rPr>
                <w:rFonts w:cstheme="minorHAnsi"/>
              </w:rPr>
              <w:t xml:space="preserve">physical abuse and threats including </w:t>
            </w:r>
            <w:proofErr w:type="gramStart"/>
            <w:r w:rsidRPr="00BC7799">
              <w:rPr>
                <w:rFonts w:cstheme="minorHAnsi"/>
              </w:rPr>
              <w:t>on line</w:t>
            </w:r>
            <w:proofErr w:type="gramEnd"/>
            <w:r w:rsidR="005D2D7A">
              <w:rPr>
                <w:rFonts w:cstheme="minorHAnsi"/>
              </w:rPr>
              <w:t>,</w:t>
            </w:r>
          </w:p>
          <w:p w14:paraId="29F970B9" w14:textId="77777777" w:rsidR="00BC7799" w:rsidRDefault="00BC7799" w:rsidP="00BC7799">
            <w:pPr>
              <w:pStyle w:val="ListParagraph"/>
              <w:numPr>
                <w:ilvl w:val="0"/>
                <w:numId w:val="11"/>
              </w:numPr>
              <w:rPr>
                <w:rFonts w:cstheme="minorHAnsi"/>
              </w:rPr>
            </w:pPr>
            <w:r w:rsidRPr="00BC7799">
              <w:rPr>
                <w:rFonts w:cstheme="minorHAnsi"/>
              </w:rPr>
              <w:t>sexual violence or the threat of sexual violence</w:t>
            </w:r>
          </w:p>
          <w:p w14:paraId="787398B8" w14:textId="65880B5E" w:rsidR="00BC7799" w:rsidRDefault="00BC7799" w:rsidP="00BC7799">
            <w:pPr>
              <w:pStyle w:val="ListParagraph"/>
              <w:numPr>
                <w:ilvl w:val="0"/>
                <w:numId w:val="11"/>
              </w:numPr>
              <w:rPr>
                <w:rFonts w:cstheme="minorHAnsi"/>
              </w:rPr>
            </w:pPr>
            <w:r>
              <w:rPr>
                <w:rFonts w:cstheme="minorHAnsi"/>
              </w:rPr>
              <w:t>sexual harassment</w:t>
            </w:r>
            <w:r w:rsidR="005D2D7A">
              <w:rPr>
                <w:rFonts w:cstheme="minorHAnsi"/>
              </w:rPr>
              <w:t>,</w:t>
            </w:r>
          </w:p>
          <w:p w14:paraId="4BCD7BDD" w14:textId="2F290278" w:rsidR="00BC7799" w:rsidRDefault="00BC7799" w:rsidP="00BC7799">
            <w:pPr>
              <w:pStyle w:val="ListParagraph"/>
              <w:numPr>
                <w:ilvl w:val="0"/>
                <w:numId w:val="11"/>
              </w:numPr>
              <w:rPr>
                <w:rFonts w:cstheme="minorHAnsi"/>
              </w:rPr>
            </w:pPr>
            <w:r>
              <w:rPr>
                <w:rFonts w:cstheme="minorHAnsi"/>
              </w:rPr>
              <w:t>causing someone to engage in sexual activity without consent</w:t>
            </w:r>
            <w:r w:rsidR="005D2D7A">
              <w:rPr>
                <w:rFonts w:cstheme="minorHAnsi"/>
              </w:rPr>
              <w:t>,</w:t>
            </w:r>
          </w:p>
          <w:p w14:paraId="42A9E5AB" w14:textId="53508FF5" w:rsidR="00BC7799" w:rsidRDefault="00BC7799" w:rsidP="00BC7799">
            <w:pPr>
              <w:pStyle w:val="ListParagraph"/>
              <w:numPr>
                <w:ilvl w:val="0"/>
                <w:numId w:val="11"/>
              </w:numPr>
              <w:rPr>
                <w:rFonts w:cstheme="minorHAnsi"/>
              </w:rPr>
            </w:pPr>
            <w:r>
              <w:rPr>
                <w:rFonts w:cstheme="minorHAnsi"/>
              </w:rPr>
              <w:t xml:space="preserve">consensual and nonconsensual sharing of nude and </w:t>
            </w:r>
            <w:proofErr w:type="spellStart"/>
            <w:proofErr w:type="gramStart"/>
            <w:r>
              <w:rPr>
                <w:rFonts w:cstheme="minorHAnsi"/>
              </w:rPr>
              <w:t>semi nude</w:t>
            </w:r>
            <w:proofErr w:type="spellEnd"/>
            <w:proofErr w:type="gramEnd"/>
            <w:r>
              <w:rPr>
                <w:rFonts w:cstheme="minorHAnsi"/>
              </w:rPr>
              <w:t xml:space="preserve"> images</w:t>
            </w:r>
            <w:r w:rsidR="005D2D7A">
              <w:rPr>
                <w:rFonts w:cstheme="minorHAnsi"/>
              </w:rPr>
              <w:t>,</w:t>
            </w:r>
          </w:p>
          <w:p w14:paraId="707B4B0E" w14:textId="4A94F4FA" w:rsidR="00BC7799" w:rsidRDefault="005D2D7A" w:rsidP="00BC7799">
            <w:pPr>
              <w:pStyle w:val="ListParagraph"/>
              <w:numPr>
                <w:ilvl w:val="0"/>
                <w:numId w:val="11"/>
              </w:numPr>
              <w:rPr>
                <w:rFonts w:cstheme="minorHAnsi"/>
              </w:rPr>
            </w:pPr>
            <w:r>
              <w:rPr>
                <w:rFonts w:cstheme="minorHAnsi"/>
              </w:rPr>
              <w:t>up skirting,</w:t>
            </w:r>
          </w:p>
          <w:p w14:paraId="1F676C2B" w14:textId="4F86F6FB" w:rsidR="00BC7799" w:rsidRPr="00BC7799" w:rsidRDefault="00BC7799" w:rsidP="00BC7799">
            <w:pPr>
              <w:pStyle w:val="ListParagraph"/>
              <w:numPr>
                <w:ilvl w:val="0"/>
                <w:numId w:val="11"/>
              </w:numPr>
              <w:rPr>
                <w:rFonts w:cstheme="minorHAnsi"/>
              </w:rPr>
            </w:pPr>
            <w:r>
              <w:rPr>
                <w:rFonts w:cstheme="minorHAnsi"/>
              </w:rPr>
              <w:t>initiation/hazing type rituals</w:t>
            </w:r>
            <w:r w:rsidR="005D2D7A">
              <w:rPr>
                <w:rFonts w:cstheme="minorHAnsi"/>
              </w:rPr>
              <w:t>.</w:t>
            </w:r>
          </w:p>
        </w:tc>
      </w:tr>
      <w:tr w:rsidR="001E24DE" w14:paraId="5A056779" w14:textId="77777777" w:rsidTr="002F678D">
        <w:trPr>
          <w:gridAfter w:val="1"/>
          <w:wAfter w:w="23" w:type="dxa"/>
          <w:trHeight w:val="416"/>
        </w:trPr>
        <w:tc>
          <w:tcPr>
            <w:tcW w:w="2689" w:type="dxa"/>
            <w:shd w:val="clear" w:color="auto" w:fill="FFFFFF" w:themeFill="background1"/>
          </w:tcPr>
          <w:p w14:paraId="40B426AC" w14:textId="4CC4B221" w:rsidR="001E24DE" w:rsidRDefault="00EC25E0"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identifying Concerns</w:t>
            </w:r>
          </w:p>
        </w:tc>
        <w:tc>
          <w:tcPr>
            <w:tcW w:w="6327" w:type="dxa"/>
            <w:gridSpan w:val="8"/>
            <w:shd w:val="clear" w:color="auto" w:fill="FFFFFF" w:themeFill="background1"/>
          </w:tcPr>
          <w:p w14:paraId="1D421224" w14:textId="2A784485" w:rsidR="001E24DE" w:rsidRDefault="00EC25E0" w:rsidP="00EC25E0">
            <w:pPr>
              <w:rPr>
                <w:rFonts w:cstheme="minorHAnsi"/>
              </w:rPr>
            </w:pPr>
            <w:r w:rsidRPr="00EC25E0">
              <w:rPr>
                <w:rFonts w:cstheme="minorHAnsi"/>
              </w:rPr>
              <w:t>Staff are aware of the four main categories of child abuse</w:t>
            </w:r>
            <w:r w:rsidR="00AB3282">
              <w:rPr>
                <w:rFonts w:cstheme="minorHAnsi"/>
              </w:rPr>
              <w:t xml:space="preserve"> and the importance of being vigilant in spotting early signs of need. They recognise that abuse neglect and safeguarding issues are rarely standalone events and may not be easily assigned to one specific cause.</w:t>
            </w:r>
          </w:p>
          <w:p w14:paraId="2D7C05D2" w14:textId="77777777" w:rsidR="00AB3282" w:rsidRDefault="00AB3282" w:rsidP="00EC25E0">
            <w:pPr>
              <w:rPr>
                <w:rFonts w:cstheme="minorHAnsi"/>
              </w:rPr>
            </w:pPr>
            <w:r>
              <w:rPr>
                <w:rFonts w:cstheme="minorHAnsi"/>
              </w:rPr>
              <w:t>Staff are aware that our learners at risk of exploitation in situations outside their families and this includes:</w:t>
            </w:r>
          </w:p>
          <w:p w14:paraId="6033DAE8" w14:textId="77777777" w:rsidR="00AB3282" w:rsidRPr="00AB3282" w:rsidRDefault="00AB3282" w:rsidP="00AB3282">
            <w:pPr>
              <w:pStyle w:val="ListParagraph"/>
              <w:numPr>
                <w:ilvl w:val="0"/>
                <w:numId w:val="10"/>
              </w:numPr>
              <w:rPr>
                <w:rFonts w:cstheme="minorHAnsi"/>
              </w:rPr>
            </w:pPr>
            <w:r w:rsidRPr="00AB3282">
              <w:rPr>
                <w:rFonts w:cstheme="minorHAnsi"/>
              </w:rPr>
              <w:t>Sexual abuse (including harassment and exploitation)</w:t>
            </w:r>
          </w:p>
          <w:p w14:paraId="6FA2EE0B" w14:textId="77777777" w:rsidR="00AB3282" w:rsidRPr="00AB3282" w:rsidRDefault="00AB3282" w:rsidP="00AB3282">
            <w:pPr>
              <w:pStyle w:val="ListParagraph"/>
              <w:numPr>
                <w:ilvl w:val="0"/>
                <w:numId w:val="10"/>
              </w:numPr>
              <w:rPr>
                <w:rFonts w:cstheme="minorHAnsi"/>
              </w:rPr>
            </w:pPr>
            <w:r w:rsidRPr="00AB3282">
              <w:rPr>
                <w:rFonts w:cstheme="minorHAnsi"/>
              </w:rPr>
              <w:t>domestic abuse within their own relationships</w:t>
            </w:r>
          </w:p>
          <w:p w14:paraId="65E27523" w14:textId="77777777" w:rsidR="00AB3282" w:rsidRPr="00AB3282" w:rsidRDefault="00AB3282" w:rsidP="00AB3282">
            <w:pPr>
              <w:pStyle w:val="ListParagraph"/>
              <w:numPr>
                <w:ilvl w:val="0"/>
                <w:numId w:val="10"/>
              </w:numPr>
              <w:rPr>
                <w:rFonts w:cstheme="minorHAnsi"/>
              </w:rPr>
            </w:pPr>
            <w:r w:rsidRPr="00AB3282">
              <w:rPr>
                <w:rFonts w:cstheme="minorHAnsi"/>
              </w:rPr>
              <w:t>criminal exploitation, youth violence, county lines</w:t>
            </w:r>
          </w:p>
          <w:p w14:paraId="30BA6E4F" w14:textId="27DB44F4" w:rsidR="00AB3282" w:rsidRDefault="00AB3282" w:rsidP="00AB3282">
            <w:pPr>
              <w:pStyle w:val="ListParagraph"/>
              <w:numPr>
                <w:ilvl w:val="0"/>
                <w:numId w:val="10"/>
              </w:numPr>
              <w:rPr>
                <w:rFonts w:cstheme="minorHAnsi"/>
              </w:rPr>
            </w:pPr>
            <w:r w:rsidRPr="00AB3282">
              <w:rPr>
                <w:rFonts w:cstheme="minorHAnsi"/>
              </w:rPr>
              <w:t xml:space="preserve">radicalisation </w:t>
            </w:r>
          </w:p>
          <w:p w14:paraId="505B7D3B" w14:textId="665ED74E" w:rsidR="00AB3282" w:rsidRDefault="00AB3282" w:rsidP="00AB3282">
            <w:pPr>
              <w:rPr>
                <w:rFonts w:cstheme="minorHAnsi"/>
              </w:rPr>
            </w:pPr>
            <w:r>
              <w:rPr>
                <w:rFonts w:cstheme="minorHAnsi"/>
              </w:rPr>
              <w:lastRenderedPageBreak/>
              <w:t xml:space="preserve">Staff are aware of the risks associated with modern technology, including the potential for </w:t>
            </w:r>
            <w:r w:rsidR="00C948A2">
              <w:rPr>
                <w:rFonts w:cstheme="minorHAnsi"/>
              </w:rPr>
              <w:t>online</w:t>
            </w:r>
            <w:r>
              <w:rPr>
                <w:rFonts w:cstheme="minorHAnsi"/>
              </w:rPr>
              <w:t xml:space="preserve"> abus</w:t>
            </w:r>
            <w:r w:rsidR="00A716C9">
              <w:rPr>
                <w:rFonts w:cstheme="minorHAnsi"/>
              </w:rPr>
              <w:t xml:space="preserve">e concurrently on and </w:t>
            </w:r>
            <w:proofErr w:type="gramStart"/>
            <w:r w:rsidR="00A716C9">
              <w:rPr>
                <w:rFonts w:cstheme="minorHAnsi"/>
              </w:rPr>
              <w:t>off line</w:t>
            </w:r>
            <w:proofErr w:type="gramEnd"/>
            <w:r w:rsidR="00A716C9">
              <w:rPr>
                <w:rFonts w:cstheme="minorHAnsi"/>
              </w:rPr>
              <w:t xml:space="preserve">, abusive messaging, exchange of indecent </w:t>
            </w:r>
            <w:r w:rsidR="00C948A2">
              <w:rPr>
                <w:rFonts w:cstheme="minorHAnsi"/>
              </w:rPr>
              <w:t>images</w:t>
            </w:r>
            <w:r w:rsidR="00A716C9">
              <w:rPr>
                <w:rFonts w:cstheme="minorHAnsi"/>
              </w:rPr>
              <w:t>, pornography etc.</w:t>
            </w:r>
          </w:p>
          <w:p w14:paraId="02471B08" w14:textId="5F76C04C" w:rsidR="00A716C9" w:rsidRPr="00AB3282" w:rsidRDefault="00A716C9" w:rsidP="00AB3282">
            <w:pPr>
              <w:rPr>
                <w:rFonts w:cstheme="minorHAnsi"/>
              </w:rPr>
            </w:pPr>
            <w:r>
              <w:rPr>
                <w:rFonts w:cstheme="minorHAnsi"/>
              </w:rPr>
              <w:t>The four main categories are</w:t>
            </w:r>
            <w:r w:rsidR="00C948A2">
              <w:rPr>
                <w:rFonts w:cstheme="minorHAnsi"/>
              </w:rPr>
              <w:t>:</w:t>
            </w:r>
          </w:p>
          <w:p w14:paraId="3947EAF0" w14:textId="77777777" w:rsidR="00EC25E0" w:rsidRPr="00EC25E0" w:rsidRDefault="00EC25E0" w:rsidP="00EC25E0">
            <w:pPr>
              <w:pStyle w:val="ListParagraph"/>
              <w:numPr>
                <w:ilvl w:val="0"/>
                <w:numId w:val="3"/>
              </w:numPr>
              <w:rPr>
                <w:rFonts w:cs="Arial"/>
              </w:rPr>
            </w:pPr>
            <w:r w:rsidRPr="00EC25E0">
              <w:rPr>
                <w:rFonts w:cs="Arial"/>
                <w:b/>
                <w:bCs/>
              </w:rPr>
              <w:t xml:space="preserve">Abuse: </w:t>
            </w:r>
            <w:r w:rsidRPr="00EC25E0">
              <w:rPr>
                <w:rFonts w:cs="Arial"/>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170CD37B" w14:textId="77777777" w:rsidR="00EC25E0" w:rsidRPr="00464792" w:rsidRDefault="00EC25E0" w:rsidP="00EC25E0">
            <w:pPr>
              <w:pStyle w:val="ListParagraph"/>
              <w:rPr>
                <w:rFonts w:cs="Arial"/>
              </w:rPr>
            </w:pPr>
          </w:p>
          <w:p w14:paraId="6219C470" w14:textId="77777777" w:rsidR="00EC25E0" w:rsidRPr="00EC25E0" w:rsidRDefault="00EC25E0" w:rsidP="00EC25E0">
            <w:pPr>
              <w:pStyle w:val="ListParagraph"/>
              <w:numPr>
                <w:ilvl w:val="0"/>
                <w:numId w:val="3"/>
              </w:numPr>
              <w:rPr>
                <w:rFonts w:cs="Arial"/>
              </w:rPr>
            </w:pPr>
            <w:r w:rsidRPr="00EC25E0">
              <w:rPr>
                <w:rFonts w:cs="Arial"/>
                <w:b/>
                <w:bCs/>
              </w:rPr>
              <w:t xml:space="preserve">Physical abuse: </w:t>
            </w:r>
            <w:r w:rsidRPr="00EC25E0">
              <w:rPr>
                <w:rFonts w:cs="Arial"/>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191E3B8" w14:textId="77777777" w:rsidR="00EC25E0" w:rsidRPr="00464792" w:rsidRDefault="00EC25E0" w:rsidP="00EC25E0">
            <w:pPr>
              <w:pStyle w:val="ListParagraph"/>
              <w:ind w:left="360"/>
              <w:rPr>
                <w:rFonts w:cs="Arial"/>
                <w:b/>
                <w:bCs/>
              </w:rPr>
            </w:pPr>
          </w:p>
          <w:p w14:paraId="24D9B3F5" w14:textId="77777777" w:rsidR="00EC25E0" w:rsidRPr="00EC25E0" w:rsidRDefault="00EC25E0" w:rsidP="00EC25E0">
            <w:pPr>
              <w:pStyle w:val="ListParagraph"/>
              <w:numPr>
                <w:ilvl w:val="0"/>
                <w:numId w:val="3"/>
              </w:numPr>
              <w:rPr>
                <w:rFonts w:cs="Arial"/>
              </w:rPr>
            </w:pPr>
            <w:r w:rsidRPr="00EC25E0">
              <w:rPr>
                <w:rFonts w:cs="Arial"/>
                <w:b/>
                <w:bCs/>
              </w:rPr>
              <w:t xml:space="preserve">Emotional abuse: </w:t>
            </w:r>
            <w:r w:rsidRPr="00EC25E0">
              <w:rPr>
                <w:rFonts w:cs="Arial"/>
              </w:rPr>
              <w:t xml:space="preserve">the persistent emotional maltreatment of a child such as to cause severe and adverse effects on the child’s emotional development. It may involve conveying to a chid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 being imposed </w:t>
            </w:r>
            <w:proofErr w:type="spellStart"/>
            <w:r w:rsidRPr="00EC25E0">
              <w:rPr>
                <w:rFonts w:cs="Arial"/>
              </w:rPr>
              <w:t>o</w:t>
            </w:r>
            <w:proofErr w:type="spellEnd"/>
            <w:r w:rsidRPr="00EC25E0">
              <w:rPr>
                <w:rFonts w:cs="Arial"/>
              </w:rPr>
              <w:t xml:space="preserve"> children. These may include interactions that are beyond a child’s developmental capability as well as over protection and limitation of exploration and learning or preventing the child from participating in normal social interaction. It may involve seeing or hearing the ill-treatment of another. It may involve serious bullying (including cyberbullying), causing children to feel frightened or in danger, or the exploitation or corruption of children. Some level of emotional abuse is involved in all types of maltreatment of a child, although it may occur alone.</w:t>
            </w:r>
          </w:p>
          <w:p w14:paraId="4ED974A0" w14:textId="77777777" w:rsidR="00EC25E0" w:rsidRPr="00464792" w:rsidRDefault="00EC25E0" w:rsidP="00EC25E0">
            <w:pPr>
              <w:pStyle w:val="ListParagraph"/>
              <w:ind w:left="360"/>
              <w:rPr>
                <w:rFonts w:cs="Arial"/>
                <w:b/>
                <w:bCs/>
              </w:rPr>
            </w:pPr>
          </w:p>
          <w:p w14:paraId="075C07ED" w14:textId="77777777" w:rsidR="00EC25E0" w:rsidRPr="00EC25E0" w:rsidRDefault="00EC25E0" w:rsidP="00EC25E0">
            <w:pPr>
              <w:pStyle w:val="ListParagraph"/>
              <w:numPr>
                <w:ilvl w:val="0"/>
                <w:numId w:val="3"/>
              </w:numPr>
              <w:rPr>
                <w:rFonts w:cs="Arial"/>
              </w:rPr>
            </w:pPr>
            <w:r w:rsidRPr="00EC25E0">
              <w:rPr>
                <w:rFonts w:cs="Arial"/>
                <w:b/>
                <w:bCs/>
              </w:rPr>
              <w:t xml:space="preserve">Sexual abuse: </w:t>
            </w:r>
            <w:r w:rsidRPr="00EC25E0">
              <w:rPr>
                <w:rFonts w:cs="Arial"/>
              </w:rPr>
              <w:t xml:space="preserve">involves forcing or enticing a child or young person to take part in sexual activities, not necessarily involving violence, </w:t>
            </w:r>
            <w:proofErr w:type="gramStart"/>
            <w:r w:rsidRPr="00EC25E0">
              <w:rPr>
                <w:rFonts w:cs="Arial"/>
              </w:rPr>
              <w:t>whether or not</w:t>
            </w:r>
            <w:proofErr w:type="gramEnd"/>
            <w:r w:rsidRPr="00EC25E0">
              <w:rPr>
                <w:rFonts w:cs="Arial"/>
              </w:rPr>
              <w:t xml:space="preserve"> the child is aware of what is happening. The activities may involve physical contact, including assault by penetration (for example rape or oral sex) or non-penetrative acts such as masturbations, kissing, rubbing, and touching outside of clothing. They may also include non-contact activities, such as involving children to look at, or in the production of, sexual images, watching sexual activities, encouraging children to behave in sexually inappropriate ways, or grooming a child in preparation for </w:t>
            </w:r>
            <w:r w:rsidRPr="00EC25E0">
              <w:rPr>
                <w:rFonts w:cs="Arial"/>
              </w:rPr>
              <w:lastRenderedPageBreak/>
              <w:t xml:space="preserve">abuse. Sexual abuse is not solely perpetrated by adult males. Women can also commit acts of sexual abuse, as can other children. The sexual abuse of children by other children is a specific safeguarding issue (also known as child-on-child abuse) in education and </w:t>
            </w:r>
            <w:r w:rsidRPr="00EC25E0">
              <w:rPr>
                <w:rFonts w:cs="Arial"/>
                <w:b/>
                <w:bCs/>
              </w:rPr>
              <w:t xml:space="preserve">all </w:t>
            </w:r>
            <w:r w:rsidRPr="00EC25E0">
              <w:rPr>
                <w:rFonts w:cs="Arial"/>
              </w:rPr>
              <w:t>staff should be aware of it and of their school or colleges policy and procedures for dealing with it.</w:t>
            </w:r>
          </w:p>
          <w:p w14:paraId="70A8D4DA" w14:textId="77777777" w:rsidR="00EC25E0" w:rsidRPr="00464792" w:rsidRDefault="00EC25E0" w:rsidP="00EC25E0">
            <w:pPr>
              <w:pStyle w:val="ListParagraph"/>
              <w:ind w:left="360"/>
              <w:rPr>
                <w:rFonts w:cs="Arial"/>
                <w:b/>
                <w:bCs/>
              </w:rPr>
            </w:pPr>
          </w:p>
          <w:p w14:paraId="17FAB385" w14:textId="77777777" w:rsidR="00EC25E0" w:rsidRPr="00EC25E0" w:rsidRDefault="00EC25E0" w:rsidP="00EC25E0">
            <w:pPr>
              <w:pStyle w:val="ListParagraph"/>
              <w:numPr>
                <w:ilvl w:val="0"/>
                <w:numId w:val="3"/>
              </w:numPr>
              <w:rPr>
                <w:rFonts w:cs="Arial"/>
              </w:rPr>
            </w:pPr>
            <w:r w:rsidRPr="00EC25E0">
              <w:rPr>
                <w:rFonts w:cs="Arial"/>
                <w:b/>
                <w:bCs/>
              </w:rPr>
              <w:t xml:space="preserve">Neglect: </w:t>
            </w:r>
            <w:r w:rsidRPr="00EC25E0">
              <w:rPr>
                <w:rFonts w:cs="Arial"/>
              </w:rPr>
              <w:t>the persistent failure to meet a child’s basic physical and/or psychological needs, likely to result in the serious impairment of the child’s health or development. Neglect may occur during pregnancy, for example, because of maternal substance abuse. Once a child is born, neglect may involve a parent or carer failing to; provide adequate food, clothing, and shelter (including exclusion from home or abandonment); protect a child from physical and emotional harm or danger; ensure adequate supervision (the use of inadequate caregivers); or ensure access to appropriate medical care or treatment. It may also include neglect of, or unresponsiveness to, a child’s basic emotional needs.</w:t>
            </w:r>
          </w:p>
          <w:p w14:paraId="5A3C6541" w14:textId="4402F0EE" w:rsidR="00EC25E0" w:rsidRPr="00A716C9" w:rsidRDefault="00EC25E0" w:rsidP="00A716C9">
            <w:pPr>
              <w:rPr>
                <w:rFonts w:cstheme="minorHAnsi"/>
              </w:rPr>
            </w:pPr>
          </w:p>
        </w:tc>
      </w:tr>
      <w:tr w:rsidR="00A716C9" w14:paraId="7B5B2245" w14:textId="77777777" w:rsidTr="002F678D">
        <w:trPr>
          <w:gridAfter w:val="1"/>
          <w:wAfter w:w="23" w:type="dxa"/>
          <w:trHeight w:val="416"/>
        </w:trPr>
        <w:tc>
          <w:tcPr>
            <w:tcW w:w="2689" w:type="dxa"/>
            <w:shd w:val="clear" w:color="auto" w:fill="FFFFFF" w:themeFill="background1"/>
          </w:tcPr>
          <w:p w14:paraId="18CF8C16" w14:textId="4F833B29" w:rsidR="00A716C9" w:rsidRDefault="00A716C9"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lastRenderedPageBreak/>
              <w:t>Spotting behaviours that place a learner at risk of harm</w:t>
            </w:r>
          </w:p>
        </w:tc>
        <w:tc>
          <w:tcPr>
            <w:tcW w:w="6327" w:type="dxa"/>
            <w:gridSpan w:val="8"/>
            <w:shd w:val="clear" w:color="auto" w:fill="FFFFFF" w:themeFill="background1"/>
          </w:tcPr>
          <w:p w14:paraId="78816AA9" w14:textId="4E8A06E1" w:rsidR="00A716C9" w:rsidRDefault="00A716C9" w:rsidP="00A716C9">
            <w:pPr>
              <w:rPr>
                <w:rFonts w:cstheme="minorHAnsi"/>
              </w:rPr>
            </w:pPr>
            <w:r>
              <w:rPr>
                <w:rFonts w:cstheme="minorHAnsi"/>
              </w:rPr>
              <w:t>Staff are vigilant in looking out for evidence of behaviours that might be placing a learner at risk of harm.  These include</w:t>
            </w:r>
            <w:r w:rsidR="00C948A2">
              <w:rPr>
                <w:rFonts w:cstheme="minorHAnsi"/>
              </w:rPr>
              <w:t>:</w:t>
            </w:r>
          </w:p>
          <w:p w14:paraId="17E5BC46" w14:textId="2036CF2A" w:rsidR="00A716C9" w:rsidRPr="00A716C9" w:rsidRDefault="00A716C9" w:rsidP="00A716C9">
            <w:pPr>
              <w:pStyle w:val="ListParagraph"/>
              <w:numPr>
                <w:ilvl w:val="0"/>
                <w:numId w:val="3"/>
              </w:numPr>
              <w:rPr>
                <w:rFonts w:cstheme="minorHAnsi"/>
              </w:rPr>
            </w:pPr>
            <w:r w:rsidRPr="00A716C9">
              <w:rPr>
                <w:rFonts w:cstheme="minorHAnsi"/>
              </w:rPr>
              <w:t>patterns of poor attendance</w:t>
            </w:r>
            <w:r w:rsidR="00C948A2">
              <w:rPr>
                <w:rFonts w:cstheme="minorHAnsi"/>
              </w:rPr>
              <w:t>,</w:t>
            </w:r>
          </w:p>
          <w:p w14:paraId="63748C0A" w14:textId="71B64789" w:rsidR="00A716C9" w:rsidRPr="00A716C9" w:rsidRDefault="00A716C9" w:rsidP="00A716C9">
            <w:pPr>
              <w:pStyle w:val="ListParagraph"/>
              <w:numPr>
                <w:ilvl w:val="0"/>
                <w:numId w:val="3"/>
              </w:numPr>
              <w:rPr>
                <w:rFonts w:cstheme="minorHAnsi"/>
              </w:rPr>
            </w:pPr>
            <w:r w:rsidRPr="00A716C9">
              <w:rPr>
                <w:rFonts w:cstheme="minorHAnsi"/>
              </w:rPr>
              <w:t>evidence of drug taking or alcohol misuse</w:t>
            </w:r>
            <w:r w:rsidR="00C948A2">
              <w:rPr>
                <w:rFonts w:cstheme="minorHAnsi"/>
              </w:rPr>
              <w:t>,</w:t>
            </w:r>
          </w:p>
          <w:p w14:paraId="092D47D5" w14:textId="78E34555" w:rsidR="00A716C9" w:rsidRPr="00A716C9" w:rsidRDefault="00A716C9" w:rsidP="00A716C9">
            <w:pPr>
              <w:pStyle w:val="ListParagraph"/>
              <w:numPr>
                <w:ilvl w:val="0"/>
                <w:numId w:val="3"/>
              </w:numPr>
              <w:rPr>
                <w:rFonts w:cstheme="minorHAnsi"/>
              </w:rPr>
            </w:pPr>
            <w:r w:rsidRPr="00A716C9">
              <w:rPr>
                <w:rFonts w:cstheme="minorHAnsi"/>
              </w:rPr>
              <w:t>serious violence and / or criminality (county lines)</w:t>
            </w:r>
            <w:r w:rsidR="00C948A2">
              <w:rPr>
                <w:rFonts w:cstheme="minorHAnsi"/>
              </w:rPr>
              <w:t>,</w:t>
            </w:r>
          </w:p>
          <w:p w14:paraId="292974F2" w14:textId="41E7C3BE" w:rsidR="00A716C9" w:rsidRPr="00A716C9" w:rsidRDefault="00C948A2" w:rsidP="00A716C9">
            <w:pPr>
              <w:pStyle w:val="ListParagraph"/>
              <w:numPr>
                <w:ilvl w:val="0"/>
                <w:numId w:val="3"/>
              </w:numPr>
              <w:rPr>
                <w:rFonts w:cstheme="minorHAnsi"/>
              </w:rPr>
            </w:pPr>
            <w:r w:rsidRPr="00A716C9">
              <w:rPr>
                <w:rFonts w:cstheme="minorHAnsi"/>
              </w:rPr>
              <w:t>radicalisation</w:t>
            </w:r>
            <w:r>
              <w:rPr>
                <w:rFonts w:cstheme="minorHAnsi"/>
              </w:rPr>
              <w:t>,</w:t>
            </w:r>
          </w:p>
          <w:p w14:paraId="6D3DEA87" w14:textId="734D1F38" w:rsidR="00A716C9" w:rsidRPr="006E705A" w:rsidRDefault="00A716C9" w:rsidP="006E705A">
            <w:pPr>
              <w:pStyle w:val="ListParagraph"/>
              <w:numPr>
                <w:ilvl w:val="0"/>
                <w:numId w:val="3"/>
              </w:numPr>
              <w:rPr>
                <w:rFonts w:cstheme="minorHAnsi"/>
              </w:rPr>
            </w:pPr>
            <w:r w:rsidRPr="00A716C9">
              <w:rPr>
                <w:rFonts w:cstheme="minorHAnsi"/>
              </w:rPr>
              <w:t xml:space="preserve">consensual and </w:t>
            </w:r>
            <w:proofErr w:type="spellStart"/>
            <w:proofErr w:type="gramStart"/>
            <w:r w:rsidRPr="00A716C9">
              <w:rPr>
                <w:rFonts w:cstheme="minorHAnsi"/>
              </w:rPr>
              <w:t>non consensual</w:t>
            </w:r>
            <w:proofErr w:type="spellEnd"/>
            <w:proofErr w:type="gramEnd"/>
            <w:r w:rsidRPr="00A716C9">
              <w:rPr>
                <w:rFonts w:cstheme="minorHAnsi"/>
              </w:rPr>
              <w:t xml:space="preserve"> sharing of sexual images</w:t>
            </w:r>
            <w:r w:rsidR="00C948A2">
              <w:rPr>
                <w:rFonts w:cstheme="minorHAnsi"/>
              </w:rPr>
              <w:t>.</w:t>
            </w:r>
          </w:p>
        </w:tc>
      </w:tr>
      <w:tr w:rsidR="00BC7799" w14:paraId="5D22A97E" w14:textId="77777777" w:rsidTr="002F678D">
        <w:trPr>
          <w:gridAfter w:val="1"/>
          <w:wAfter w:w="23" w:type="dxa"/>
          <w:trHeight w:val="416"/>
        </w:trPr>
        <w:tc>
          <w:tcPr>
            <w:tcW w:w="2689" w:type="dxa"/>
            <w:shd w:val="clear" w:color="auto" w:fill="FFFFFF" w:themeFill="background1"/>
          </w:tcPr>
          <w:p w14:paraId="70677E95" w14:textId="2F02460F" w:rsidR="00BC7799" w:rsidRDefault="00DA092C"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Our awareness of the potential of our learners to be exposed to serious risk of harm</w:t>
            </w:r>
            <w:r w:rsidR="009479AC">
              <w:rPr>
                <w:rFonts w:asciiTheme="minorHAnsi" w:hAnsiTheme="minorHAnsi" w:cstheme="minorHAnsi"/>
                <w:b/>
                <w:bCs/>
              </w:rPr>
              <w:t xml:space="preserve"> and the signs we should look for</w:t>
            </w:r>
          </w:p>
        </w:tc>
        <w:tc>
          <w:tcPr>
            <w:tcW w:w="6327" w:type="dxa"/>
            <w:gridSpan w:val="8"/>
            <w:shd w:val="clear" w:color="auto" w:fill="FFFFFF" w:themeFill="background1"/>
          </w:tcPr>
          <w:p w14:paraId="0234754C" w14:textId="77777777" w:rsidR="00BC7799" w:rsidRDefault="00DA092C" w:rsidP="00BC7799">
            <w:pPr>
              <w:rPr>
                <w:rFonts w:cstheme="minorHAnsi"/>
              </w:rPr>
            </w:pPr>
            <w:r>
              <w:rPr>
                <w:rFonts w:cstheme="minorHAnsi"/>
              </w:rPr>
              <w:t>Staff are aware of the risks that our learners may be exposed to from</w:t>
            </w:r>
          </w:p>
          <w:p w14:paraId="076A6426" w14:textId="70B3A752" w:rsidR="00DA092C" w:rsidRPr="009479AC" w:rsidRDefault="00DA092C" w:rsidP="009479AC">
            <w:pPr>
              <w:pStyle w:val="ListParagraph"/>
              <w:numPr>
                <w:ilvl w:val="0"/>
                <w:numId w:val="12"/>
              </w:numPr>
              <w:rPr>
                <w:rFonts w:cstheme="minorHAnsi"/>
              </w:rPr>
            </w:pPr>
            <w:r w:rsidRPr="009479AC">
              <w:rPr>
                <w:rFonts w:cstheme="minorHAnsi"/>
              </w:rPr>
              <w:t>Child Criminal Exploitation – we are vigilant in looking for signs of criminality such as shoplifting, knife crime, county lines drug issues etc and are aware that our learners may be “perpetrator victims” of exploitation. We recognise that girls face a range of risks of this kind too including a higher risk of sexual exploitation</w:t>
            </w:r>
            <w:r w:rsidR="00C948A2">
              <w:rPr>
                <w:rFonts w:cstheme="minorHAnsi"/>
              </w:rPr>
              <w:t>,</w:t>
            </w:r>
          </w:p>
          <w:p w14:paraId="787F2545" w14:textId="39FA691A" w:rsidR="00DA092C" w:rsidRPr="009479AC" w:rsidRDefault="00DA092C" w:rsidP="009479AC">
            <w:pPr>
              <w:pStyle w:val="ListParagraph"/>
              <w:numPr>
                <w:ilvl w:val="0"/>
                <w:numId w:val="12"/>
              </w:numPr>
              <w:rPr>
                <w:rFonts w:cstheme="minorHAnsi"/>
              </w:rPr>
            </w:pPr>
            <w:r w:rsidRPr="009479AC">
              <w:rPr>
                <w:rFonts w:cstheme="minorHAnsi"/>
              </w:rPr>
              <w:t xml:space="preserve">Child Sexual Exploitation </w:t>
            </w:r>
            <w:r w:rsidR="009479AC" w:rsidRPr="009479AC">
              <w:rPr>
                <w:rFonts w:cstheme="minorHAnsi"/>
              </w:rPr>
              <w:t>including</w:t>
            </w:r>
            <w:r w:rsidRPr="009479AC">
              <w:rPr>
                <w:rFonts w:cstheme="minorHAnsi"/>
              </w:rPr>
              <w:t xml:space="preserve"> abusive physical contact</w:t>
            </w:r>
            <w:r w:rsidR="009479AC" w:rsidRPr="009479AC">
              <w:rPr>
                <w:rFonts w:cstheme="minorHAnsi"/>
              </w:rPr>
              <w:t xml:space="preserve">, </w:t>
            </w:r>
            <w:r w:rsidR="00C948A2" w:rsidRPr="009479AC">
              <w:rPr>
                <w:rFonts w:cstheme="minorHAnsi"/>
              </w:rPr>
              <w:t>online</w:t>
            </w:r>
            <w:r w:rsidR="009479AC" w:rsidRPr="009479AC">
              <w:rPr>
                <w:rFonts w:cstheme="minorHAnsi"/>
              </w:rPr>
              <w:t xml:space="preserve"> grooming, exploitative age difference relationships etc</w:t>
            </w:r>
            <w:r w:rsidR="00C948A2">
              <w:rPr>
                <w:rFonts w:cstheme="minorHAnsi"/>
              </w:rPr>
              <w:t>.,</w:t>
            </w:r>
          </w:p>
          <w:p w14:paraId="2A0F42BB" w14:textId="569ED2D3" w:rsidR="009479AC" w:rsidRPr="009479AC" w:rsidRDefault="009479AC" w:rsidP="009479AC">
            <w:pPr>
              <w:pStyle w:val="ListParagraph"/>
              <w:numPr>
                <w:ilvl w:val="0"/>
                <w:numId w:val="12"/>
              </w:numPr>
              <w:rPr>
                <w:rFonts w:cstheme="minorHAnsi"/>
              </w:rPr>
            </w:pPr>
            <w:r w:rsidRPr="009479AC">
              <w:rPr>
                <w:rFonts w:cstheme="minorHAnsi"/>
              </w:rPr>
              <w:t>Domestic abuse including psychological, physical, sexual, financial, emotional</w:t>
            </w:r>
            <w:r w:rsidR="00C948A2">
              <w:rPr>
                <w:rFonts w:cstheme="minorHAnsi"/>
              </w:rPr>
              <w:t>,</w:t>
            </w:r>
          </w:p>
          <w:p w14:paraId="351966FB" w14:textId="3D56B9C8" w:rsidR="009479AC" w:rsidRPr="009479AC" w:rsidRDefault="009479AC" w:rsidP="009479AC">
            <w:pPr>
              <w:pStyle w:val="ListParagraph"/>
              <w:numPr>
                <w:ilvl w:val="0"/>
                <w:numId w:val="12"/>
              </w:numPr>
              <w:rPr>
                <w:rFonts w:cstheme="minorHAnsi"/>
              </w:rPr>
            </w:pPr>
            <w:r w:rsidRPr="009479AC">
              <w:rPr>
                <w:rFonts w:cstheme="minorHAnsi"/>
              </w:rPr>
              <w:t>Female Genital Mutilation – where teachers have a legal duty to report any evidence of this to the police</w:t>
            </w:r>
            <w:r w:rsidR="00C948A2">
              <w:rPr>
                <w:rFonts w:cstheme="minorHAnsi"/>
              </w:rPr>
              <w:t>,</w:t>
            </w:r>
          </w:p>
          <w:p w14:paraId="7D7BF6A8" w14:textId="43220852" w:rsidR="009479AC" w:rsidRPr="009479AC" w:rsidRDefault="009479AC" w:rsidP="009479AC">
            <w:pPr>
              <w:pStyle w:val="ListParagraph"/>
              <w:numPr>
                <w:ilvl w:val="0"/>
                <w:numId w:val="12"/>
              </w:numPr>
              <w:rPr>
                <w:rFonts w:cstheme="minorHAnsi"/>
              </w:rPr>
            </w:pPr>
            <w:r w:rsidRPr="009479AC">
              <w:rPr>
                <w:rFonts w:cstheme="minorHAnsi"/>
              </w:rPr>
              <w:t>Mental Health – our awareness that that issues may be a sign of underlying abuse and therefore the importance of reporting any concerns</w:t>
            </w:r>
            <w:r w:rsidR="00C948A2">
              <w:rPr>
                <w:rFonts w:cstheme="minorHAnsi"/>
              </w:rPr>
              <w:t>,</w:t>
            </w:r>
          </w:p>
          <w:p w14:paraId="4D7002A7" w14:textId="0BA60364" w:rsidR="009479AC" w:rsidRPr="009479AC" w:rsidRDefault="009479AC" w:rsidP="009479AC">
            <w:pPr>
              <w:pStyle w:val="ListParagraph"/>
              <w:numPr>
                <w:ilvl w:val="0"/>
                <w:numId w:val="12"/>
              </w:numPr>
              <w:rPr>
                <w:rFonts w:cstheme="minorHAnsi"/>
              </w:rPr>
            </w:pPr>
            <w:r w:rsidRPr="009479AC">
              <w:rPr>
                <w:rFonts w:cstheme="minorHAnsi"/>
              </w:rPr>
              <w:t xml:space="preserve">Serious Violence indicated by absences, changes in relationships, decline in performance, signs of </w:t>
            </w:r>
            <w:proofErr w:type="spellStart"/>
            <w:r w:rsidRPr="009479AC">
              <w:rPr>
                <w:rFonts w:cstheme="minorHAnsi"/>
              </w:rPr>
              <w:t>self harm</w:t>
            </w:r>
            <w:proofErr w:type="spellEnd"/>
            <w:r w:rsidRPr="009479AC">
              <w:rPr>
                <w:rFonts w:cstheme="minorHAnsi"/>
              </w:rPr>
              <w:t xml:space="preserve">, unexplained injuries, new </w:t>
            </w:r>
            <w:proofErr w:type="gramStart"/>
            <w:r w:rsidRPr="009479AC">
              <w:rPr>
                <w:rFonts w:cstheme="minorHAnsi"/>
              </w:rPr>
              <w:t>gifts</w:t>
            </w:r>
            <w:proofErr w:type="gramEnd"/>
            <w:r w:rsidRPr="009479AC">
              <w:rPr>
                <w:rFonts w:cstheme="minorHAnsi"/>
              </w:rPr>
              <w:t xml:space="preserve"> and possessions</w:t>
            </w:r>
            <w:r w:rsidR="00C948A2">
              <w:rPr>
                <w:rFonts w:cstheme="minorHAnsi"/>
              </w:rPr>
              <w:t>,</w:t>
            </w:r>
          </w:p>
        </w:tc>
      </w:tr>
      <w:tr w:rsidR="00A716C9" w14:paraId="29FBC827" w14:textId="77777777" w:rsidTr="002F678D">
        <w:trPr>
          <w:gridAfter w:val="1"/>
          <w:wAfter w:w="23" w:type="dxa"/>
          <w:trHeight w:val="416"/>
        </w:trPr>
        <w:tc>
          <w:tcPr>
            <w:tcW w:w="2689" w:type="dxa"/>
            <w:shd w:val="clear" w:color="auto" w:fill="FFFFFF" w:themeFill="background1"/>
          </w:tcPr>
          <w:p w14:paraId="6B592A10" w14:textId="6A4EC2E2" w:rsidR="00A716C9" w:rsidRDefault="00A716C9"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lastRenderedPageBreak/>
              <w:t>How do we ensure that staff are fully aware of the categories</w:t>
            </w:r>
          </w:p>
        </w:tc>
        <w:tc>
          <w:tcPr>
            <w:tcW w:w="6327" w:type="dxa"/>
            <w:gridSpan w:val="8"/>
            <w:shd w:val="clear" w:color="auto" w:fill="FFFF00"/>
          </w:tcPr>
          <w:p w14:paraId="7D756241" w14:textId="77777777" w:rsidR="00A716C9" w:rsidRDefault="00A716C9" w:rsidP="00BC7799">
            <w:pPr>
              <w:rPr>
                <w:rFonts w:cstheme="minorHAnsi"/>
                <w:i/>
                <w:iCs/>
              </w:rPr>
            </w:pPr>
            <w:r w:rsidRPr="00BC7799">
              <w:rPr>
                <w:rFonts w:cstheme="minorHAnsi"/>
                <w:i/>
                <w:iCs/>
              </w:rPr>
              <w:t xml:space="preserve">Explain how you </w:t>
            </w:r>
            <w:r w:rsidR="00BC7799" w:rsidRPr="00BC7799">
              <w:rPr>
                <w:rFonts w:cstheme="minorHAnsi"/>
                <w:i/>
                <w:iCs/>
              </w:rPr>
              <w:t xml:space="preserve">make sure staff are helped to think proactively about learners and apply these categories as they think so that you are all vigilant to the signs of abuse or at risk </w:t>
            </w:r>
            <w:proofErr w:type="gramStart"/>
            <w:r w:rsidR="00BC7799" w:rsidRPr="00BC7799">
              <w:rPr>
                <w:rFonts w:cstheme="minorHAnsi"/>
                <w:i/>
                <w:iCs/>
              </w:rPr>
              <w:t>behaviours</w:t>
            </w:r>
            <w:proofErr w:type="gramEnd"/>
            <w:r w:rsidRPr="00BC7799">
              <w:rPr>
                <w:rFonts w:cstheme="minorHAnsi"/>
                <w:i/>
                <w:iCs/>
              </w:rPr>
              <w:t xml:space="preserve"> </w:t>
            </w:r>
          </w:p>
          <w:p w14:paraId="70B7D9D2" w14:textId="77777777" w:rsidR="009479AC" w:rsidRDefault="009479AC" w:rsidP="00BC7799">
            <w:pPr>
              <w:rPr>
                <w:rFonts w:cstheme="minorHAnsi"/>
                <w:i/>
                <w:iCs/>
              </w:rPr>
            </w:pPr>
            <w:r>
              <w:rPr>
                <w:rFonts w:cstheme="minorHAnsi"/>
                <w:i/>
                <w:iCs/>
              </w:rPr>
              <w:t xml:space="preserve">How do you monitor incidents of </w:t>
            </w:r>
            <w:proofErr w:type="gramStart"/>
            <w:r>
              <w:rPr>
                <w:rFonts w:cstheme="minorHAnsi"/>
                <w:i/>
                <w:iCs/>
              </w:rPr>
              <w:t>child on child</w:t>
            </w:r>
            <w:proofErr w:type="gramEnd"/>
            <w:r>
              <w:rPr>
                <w:rFonts w:cstheme="minorHAnsi"/>
                <w:i/>
                <w:iCs/>
              </w:rPr>
              <w:t xml:space="preserve"> abuse?</w:t>
            </w:r>
          </w:p>
          <w:p w14:paraId="56AF9BE0" w14:textId="7B315A85" w:rsidR="009479AC" w:rsidRPr="00BC7799" w:rsidRDefault="009479AC" w:rsidP="00BC7799">
            <w:pPr>
              <w:rPr>
                <w:rFonts w:cstheme="minorHAnsi"/>
                <w:i/>
                <w:iCs/>
              </w:rPr>
            </w:pPr>
            <w:r>
              <w:rPr>
                <w:rFonts w:cstheme="minorHAnsi"/>
                <w:i/>
                <w:iCs/>
              </w:rPr>
              <w:t>How do you ensure that you spot any patterns of behaviour amongst groups that might be a pointer to underlying concerns?</w:t>
            </w:r>
          </w:p>
        </w:tc>
      </w:tr>
      <w:tr w:rsidR="00A716C9" w14:paraId="7E7BA805" w14:textId="77777777" w:rsidTr="002F678D">
        <w:trPr>
          <w:gridAfter w:val="1"/>
          <w:wAfter w:w="23" w:type="dxa"/>
          <w:trHeight w:val="416"/>
        </w:trPr>
        <w:tc>
          <w:tcPr>
            <w:tcW w:w="2689" w:type="dxa"/>
            <w:shd w:val="clear" w:color="auto" w:fill="FFFFFF" w:themeFill="background1"/>
          </w:tcPr>
          <w:p w14:paraId="01A6657F" w14:textId="77777777" w:rsidR="00A716C9" w:rsidRPr="0070343C" w:rsidRDefault="00A716C9" w:rsidP="0070343C">
            <w:pPr>
              <w:pStyle w:val="ListParagraph"/>
              <w:numPr>
                <w:ilvl w:val="0"/>
                <w:numId w:val="14"/>
              </w:numPr>
              <w:autoSpaceDE w:val="0"/>
              <w:autoSpaceDN w:val="0"/>
              <w:adjustRightInd w:val="0"/>
              <w:rPr>
                <w:rFonts w:cs="Arial"/>
                <w:b/>
                <w:i/>
                <w:color w:val="000000"/>
              </w:rPr>
            </w:pPr>
            <w:r w:rsidRPr="0070343C">
              <w:rPr>
                <w:rFonts w:cs="Arial"/>
                <w:b/>
                <w:sz w:val="24"/>
                <w:szCs w:val="24"/>
              </w:rPr>
              <w:t xml:space="preserve">Acting where concerns are </w:t>
            </w:r>
            <w:proofErr w:type="gramStart"/>
            <w:r w:rsidRPr="0070343C">
              <w:rPr>
                <w:rFonts w:cs="Arial"/>
                <w:b/>
                <w:sz w:val="24"/>
                <w:szCs w:val="24"/>
              </w:rPr>
              <w:t>identified</w:t>
            </w:r>
            <w:proofErr w:type="gramEnd"/>
            <w:r w:rsidRPr="0070343C">
              <w:rPr>
                <w:rFonts w:cs="Arial"/>
                <w:b/>
                <w:sz w:val="24"/>
                <w:szCs w:val="24"/>
              </w:rPr>
              <w:t xml:space="preserve"> </w:t>
            </w:r>
          </w:p>
          <w:p w14:paraId="42CFD2F9" w14:textId="4B6876E7" w:rsidR="00A716C9" w:rsidRDefault="00A716C9" w:rsidP="002E4FD4">
            <w:pPr>
              <w:pStyle w:val="Default"/>
              <w:ind w:right="212"/>
              <w:rPr>
                <w:rFonts w:asciiTheme="minorHAnsi" w:hAnsiTheme="minorHAnsi" w:cstheme="minorHAnsi"/>
                <w:b/>
                <w:bCs/>
              </w:rPr>
            </w:pPr>
          </w:p>
        </w:tc>
        <w:tc>
          <w:tcPr>
            <w:tcW w:w="6327" w:type="dxa"/>
            <w:gridSpan w:val="8"/>
            <w:shd w:val="clear" w:color="auto" w:fill="FFFFFF" w:themeFill="background1"/>
          </w:tcPr>
          <w:p w14:paraId="679069FD" w14:textId="77777777" w:rsidR="00A716C9" w:rsidRPr="00B970B0" w:rsidRDefault="00A716C9" w:rsidP="00C230FB">
            <w:pPr>
              <w:autoSpaceDE w:val="0"/>
              <w:autoSpaceDN w:val="0"/>
              <w:adjustRightInd w:val="0"/>
              <w:rPr>
                <w:rFonts w:cs="Arial"/>
              </w:rPr>
            </w:pPr>
            <w:r w:rsidRPr="00B970B0">
              <w:rPr>
                <w:rFonts w:cs="Arial"/>
              </w:rPr>
              <w:t>If a child chooses to tell a member of staff about alleged abuse, there are several actions that staff will undertake to support the child:</w:t>
            </w:r>
          </w:p>
          <w:p w14:paraId="2A3EF93C" w14:textId="77777777" w:rsidR="00A716C9" w:rsidRPr="00C007EF" w:rsidRDefault="00A716C9" w:rsidP="00C230FB">
            <w:pPr>
              <w:autoSpaceDE w:val="0"/>
              <w:autoSpaceDN w:val="0"/>
              <w:adjustRightInd w:val="0"/>
              <w:rPr>
                <w:rFonts w:cs="Arial"/>
                <w:color w:val="FF0000"/>
              </w:rPr>
            </w:pPr>
          </w:p>
          <w:p w14:paraId="4CEC4E6F"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The key facts will be established in language that the child understands, and the child’s words will be used in clarifying/expanding what has been said.</w:t>
            </w:r>
          </w:p>
          <w:p w14:paraId="2089D7C9"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No promises will be made to the child, e.g., to keep secrets.</w:t>
            </w:r>
          </w:p>
          <w:p w14:paraId="6327FD3A"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Staff will stay calm and be available to listen.</w:t>
            </w:r>
          </w:p>
          <w:p w14:paraId="102A97A7"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Staff will actively listen with the utmost care to what the child is saying.</w:t>
            </w:r>
          </w:p>
          <w:p w14:paraId="4D08A5A1"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 xml:space="preserve">Where questions are asked, this should be done without pressurising, and only using open questions.  </w:t>
            </w:r>
          </w:p>
          <w:p w14:paraId="5FC6E1A9"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Leading questions should be avoided as much as possible</w:t>
            </w:r>
          </w:p>
          <w:p w14:paraId="6BCBF7DE" w14:textId="7ADCBF62"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Questioning should not be extensive or repetitive</w:t>
            </w:r>
            <w:r w:rsidR="00C948A2">
              <w:rPr>
                <w:rFonts w:cs="Arial"/>
              </w:rPr>
              <w:t>.</w:t>
            </w:r>
          </w:p>
          <w:p w14:paraId="0AF0F9EF"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Staff will not/ should not put words in the child’s mouth but will subsequently note the main points carefully.</w:t>
            </w:r>
          </w:p>
          <w:p w14:paraId="59B10A15"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 xml:space="preserve">A full written record will be kept by the staff duly signed and dated, including the time the conversation with the child took place, outline what was said, comment on the child’s body language etc.  </w:t>
            </w:r>
          </w:p>
          <w:p w14:paraId="77DCB3AC"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 xml:space="preserve">It is not appropriate for staff to make children write statements about abuse that may have happened to them or get them to sign the staff record.  </w:t>
            </w:r>
          </w:p>
          <w:p w14:paraId="68E5CAD6"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Staff will reassure the child and let them know that they were right to inform them and inform the child that this information will now have to be passed on.</w:t>
            </w:r>
          </w:p>
          <w:p w14:paraId="52A36F99"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The Designated Safeguarding Lead will be immediately informed unless the disclosure has been made to them.</w:t>
            </w:r>
          </w:p>
          <w:p w14:paraId="62FD2416"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Information should be shared with children’s social care without delay, either to the child’s own social worker or to First Response. Children’s Social Care will liaise with the police where required, which will ensure an appropriate police officer response rather than a uniformed response.</w:t>
            </w:r>
          </w:p>
          <w:p w14:paraId="245E423A" w14:textId="77777777" w:rsidR="00A716C9" w:rsidRPr="00C230FB" w:rsidRDefault="00A716C9" w:rsidP="00C230FB">
            <w:pPr>
              <w:pStyle w:val="ListParagraph"/>
              <w:numPr>
                <w:ilvl w:val="0"/>
                <w:numId w:val="3"/>
              </w:numPr>
              <w:autoSpaceDE w:val="0"/>
              <w:autoSpaceDN w:val="0"/>
              <w:adjustRightInd w:val="0"/>
              <w:rPr>
                <w:rFonts w:cs="Arial"/>
              </w:rPr>
            </w:pPr>
            <w:r w:rsidRPr="00C230FB">
              <w:rPr>
                <w:rFonts w:cs="Arial"/>
              </w:rPr>
              <w:t>The Police would only therefore be contacted directly in an emergency or if a child is in immediate risk of harm, abuse, or danger.</w:t>
            </w:r>
          </w:p>
          <w:p w14:paraId="4F1F6391" w14:textId="77777777" w:rsidR="00A716C9" w:rsidRPr="00C007EF" w:rsidRDefault="00A716C9" w:rsidP="00C230FB">
            <w:pPr>
              <w:autoSpaceDE w:val="0"/>
              <w:autoSpaceDN w:val="0"/>
              <w:adjustRightInd w:val="0"/>
              <w:rPr>
                <w:rFonts w:cs="Arial"/>
                <w:b/>
                <w:sz w:val="20"/>
              </w:rPr>
            </w:pPr>
          </w:p>
          <w:p w14:paraId="023B89DF" w14:textId="77777777" w:rsidR="00A716C9" w:rsidRPr="00B970B0" w:rsidRDefault="00A716C9" w:rsidP="00C230FB">
            <w:pPr>
              <w:autoSpaceDE w:val="0"/>
              <w:autoSpaceDN w:val="0"/>
              <w:adjustRightInd w:val="0"/>
              <w:rPr>
                <w:rFonts w:cs="Arial"/>
                <w:b/>
              </w:rPr>
            </w:pPr>
            <w:r w:rsidRPr="00B970B0">
              <w:rPr>
                <w:rFonts w:cs="Arial"/>
                <w:b/>
              </w:rPr>
              <w:t xml:space="preserve">Staff </w:t>
            </w:r>
            <w:r w:rsidRPr="00B970B0">
              <w:rPr>
                <w:rFonts w:cs="Arial"/>
                <w:b/>
                <w:u w:val="single"/>
              </w:rPr>
              <w:t>should never</w:t>
            </w:r>
            <w:r w:rsidRPr="00B970B0">
              <w:rPr>
                <w:rFonts w:cs="Arial"/>
                <w:b/>
              </w:rPr>
              <w:t xml:space="preserve"> attempt to carry out an investigation of suspected child abuse by interviewing the child or any others involved especially if a criminal act is thought to have occurred.  The only people who should investigate child abuse and harm are Social Care, Police, or the NSPCC.  </w:t>
            </w:r>
          </w:p>
          <w:p w14:paraId="39DD6BC1" w14:textId="77777777" w:rsidR="00A716C9" w:rsidRDefault="00A716C9" w:rsidP="00A716C9">
            <w:pPr>
              <w:rPr>
                <w:rFonts w:cstheme="minorHAnsi"/>
              </w:rPr>
            </w:pPr>
          </w:p>
        </w:tc>
      </w:tr>
      <w:tr w:rsidR="00A716C9" w14:paraId="0EE102FE" w14:textId="77777777" w:rsidTr="002F678D">
        <w:trPr>
          <w:gridAfter w:val="1"/>
          <w:wAfter w:w="23" w:type="dxa"/>
          <w:trHeight w:val="416"/>
        </w:trPr>
        <w:tc>
          <w:tcPr>
            <w:tcW w:w="2689" w:type="dxa"/>
            <w:shd w:val="clear" w:color="auto" w:fill="FFFFFF" w:themeFill="background1"/>
          </w:tcPr>
          <w:p w14:paraId="5AE293DA" w14:textId="4124DB78" w:rsidR="00A716C9" w:rsidRDefault="00A716C9"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lastRenderedPageBreak/>
              <w:t>Confidentiality and Record Keeping</w:t>
            </w:r>
          </w:p>
        </w:tc>
        <w:tc>
          <w:tcPr>
            <w:tcW w:w="6327" w:type="dxa"/>
            <w:gridSpan w:val="8"/>
            <w:shd w:val="clear" w:color="auto" w:fill="FFFFFF" w:themeFill="background1"/>
          </w:tcPr>
          <w:p w14:paraId="3E0471EC" w14:textId="77777777" w:rsidR="00A716C9" w:rsidRDefault="00A716C9" w:rsidP="002E7E8A">
            <w:pPr>
              <w:rPr>
                <w:rFonts w:cstheme="minorHAnsi"/>
              </w:rPr>
            </w:pPr>
            <w:r>
              <w:rPr>
                <w:rFonts w:cstheme="minorHAnsi"/>
              </w:rPr>
              <w:t>Staff should be aware that they should not share any information disclosed by a child other than with those who they are required to discuss it with as set out in this policy.</w:t>
            </w:r>
          </w:p>
          <w:p w14:paraId="4B9347B8" w14:textId="77777777" w:rsidR="00A716C9" w:rsidRDefault="00A716C9" w:rsidP="002E7E8A">
            <w:pPr>
              <w:rPr>
                <w:rFonts w:cstheme="minorHAnsi"/>
              </w:rPr>
            </w:pPr>
            <w:r w:rsidRPr="00C230FB">
              <w:rPr>
                <w:rFonts w:cstheme="minorHAnsi"/>
              </w:rPr>
              <w:t xml:space="preserve">All learners are placed in AP </w:t>
            </w:r>
            <w:proofErr w:type="gramStart"/>
            <w:r w:rsidRPr="00C230FB">
              <w:rPr>
                <w:rFonts w:cstheme="minorHAnsi"/>
              </w:rPr>
              <w:t>as a result of</w:t>
            </w:r>
            <w:proofErr w:type="gramEnd"/>
            <w:r w:rsidRPr="00C230FB">
              <w:rPr>
                <w:rFonts w:cstheme="minorHAnsi"/>
              </w:rPr>
              <w:t xml:space="preserve"> commissioning usually by a school or Partnership.  Where staff have been in receipt of a disclosure or have made a report to the DSL the information will be shared with the commissioner who will be responsible for further action, decisions about who needs to know and record keeping. </w:t>
            </w:r>
            <w:r>
              <w:rPr>
                <w:rFonts w:cstheme="minorHAnsi"/>
              </w:rPr>
              <w:t xml:space="preserve">The AP will act on advice from the Commissioner about any information sharing, except in emergency situations. </w:t>
            </w:r>
          </w:p>
          <w:p w14:paraId="414F00DD" w14:textId="6C3347A4" w:rsidR="00A716C9" w:rsidRPr="00C230FB" w:rsidRDefault="00A716C9" w:rsidP="00C230FB">
            <w:pPr>
              <w:rPr>
                <w:rFonts w:cstheme="minorHAnsi"/>
              </w:rPr>
            </w:pPr>
            <w:r w:rsidRPr="00265473">
              <w:rPr>
                <w:rFonts w:cstheme="minorHAnsi"/>
                <w:shd w:val="clear" w:color="auto" w:fill="FFFF00"/>
              </w:rPr>
              <w:t>The AP will keep copies of any notes prepared for the commissioner in a secure file and pass these notes back to the commissioner on completion of the placement.</w:t>
            </w:r>
          </w:p>
        </w:tc>
      </w:tr>
      <w:tr w:rsidR="00A716C9" w14:paraId="378AD0C7" w14:textId="77777777" w:rsidTr="002F678D">
        <w:trPr>
          <w:gridAfter w:val="1"/>
          <w:wAfter w:w="23" w:type="dxa"/>
          <w:trHeight w:val="416"/>
        </w:trPr>
        <w:tc>
          <w:tcPr>
            <w:tcW w:w="2689" w:type="dxa"/>
            <w:shd w:val="clear" w:color="auto" w:fill="FFFFFF" w:themeFill="background1"/>
          </w:tcPr>
          <w:p w14:paraId="6B43BBE4" w14:textId="514E9310" w:rsidR="00A716C9" w:rsidRDefault="00A716C9" w:rsidP="0070343C">
            <w:pPr>
              <w:pStyle w:val="Default"/>
              <w:numPr>
                <w:ilvl w:val="0"/>
                <w:numId w:val="14"/>
              </w:numPr>
              <w:ind w:right="212"/>
              <w:rPr>
                <w:rFonts w:asciiTheme="minorHAnsi" w:hAnsiTheme="minorHAnsi" w:cstheme="minorHAnsi"/>
                <w:b/>
                <w:bCs/>
              </w:rPr>
            </w:pPr>
            <w:r>
              <w:rPr>
                <w:rFonts w:asciiTheme="minorHAnsi" w:hAnsiTheme="minorHAnsi" w:cstheme="minorHAnsi"/>
                <w:b/>
                <w:bCs/>
              </w:rPr>
              <w:t>Safe Recruitment of Staff</w:t>
            </w:r>
          </w:p>
        </w:tc>
        <w:tc>
          <w:tcPr>
            <w:tcW w:w="6327" w:type="dxa"/>
            <w:gridSpan w:val="8"/>
            <w:shd w:val="clear" w:color="auto" w:fill="FFFFFF" w:themeFill="background1"/>
          </w:tcPr>
          <w:p w14:paraId="3905C90E" w14:textId="77777777" w:rsidR="00A716C9" w:rsidRDefault="00A716C9" w:rsidP="002E7E8A">
            <w:pPr>
              <w:rPr>
                <w:rFonts w:cstheme="minorHAnsi"/>
              </w:rPr>
            </w:pPr>
            <w:r w:rsidRPr="00B970B0">
              <w:rPr>
                <w:rFonts w:cstheme="minorHAnsi"/>
                <w:highlight w:val="yellow"/>
              </w:rPr>
              <w:t>The Proprietor / Manager</w:t>
            </w:r>
            <w:r w:rsidRPr="002E7E8A">
              <w:rPr>
                <w:rFonts w:cstheme="minorHAnsi"/>
              </w:rPr>
              <w:t xml:space="preserve"> takes the lead in ensuring that the AP follows the guidance for safer recruitment set out in KCSiE 2023 Part Three</w:t>
            </w:r>
          </w:p>
          <w:p w14:paraId="2DFF014B" w14:textId="77777777" w:rsidR="00A716C9" w:rsidRPr="00B970B0" w:rsidRDefault="00A716C9" w:rsidP="00B970B0">
            <w:pPr>
              <w:pStyle w:val="ListParagraph"/>
              <w:numPr>
                <w:ilvl w:val="0"/>
                <w:numId w:val="3"/>
              </w:numPr>
              <w:rPr>
                <w:rFonts w:cstheme="minorHAnsi"/>
              </w:rPr>
            </w:pPr>
            <w:r w:rsidRPr="00B970B0">
              <w:rPr>
                <w:rFonts w:cstheme="minorHAnsi"/>
                <w:highlight w:val="yellow"/>
              </w:rPr>
              <w:t>Members of staff</w:t>
            </w:r>
            <w:r w:rsidRPr="00B970B0">
              <w:rPr>
                <w:rFonts w:cstheme="minorHAnsi"/>
              </w:rPr>
              <w:t xml:space="preserve"> have received safer recruitment training</w:t>
            </w:r>
          </w:p>
          <w:p w14:paraId="2AE1609B" w14:textId="77777777" w:rsidR="00A716C9" w:rsidRPr="00B970B0" w:rsidRDefault="00A716C9" w:rsidP="00B970B0">
            <w:pPr>
              <w:pStyle w:val="ListParagraph"/>
              <w:numPr>
                <w:ilvl w:val="0"/>
                <w:numId w:val="3"/>
              </w:numPr>
              <w:rPr>
                <w:rFonts w:cstheme="minorHAnsi"/>
              </w:rPr>
            </w:pPr>
            <w:r w:rsidRPr="00B970B0">
              <w:rPr>
                <w:rFonts w:cs="Arial"/>
              </w:rPr>
              <w:t>Statutory pre-employment checks and references from previous employers are an essential part of the recruitment process. We ensure we adopt the appropriate necessary procedures to carry out the checks required and where any concerns arise, we will seek advice and act in accordance with national guidance</w:t>
            </w:r>
          </w:p>
          <w:p w14:paraId="208C0AE6" w14:textId="2343E34A" w:rsidR="00A716C9" w:rsidRPr="00C230FB" w:rsidRDefault="00A716C9" w:rsidP="002E7E8A">
            <w:pPr>
              <w:rPr>
                <w:rFonts w:cstheme="minorHAnsi"/>
              </w:rPr>
            </w:pPr>
            <w:r>
              <w:rPr>
                <w:rFonts w:cs="Arial"/>
              </w:rPr>
              <w:t xml:space="preserve">We </w:t>
            </w:r>
            <w:r w:rsidRPr="00B970B0">
              <w:rPr>
                <w:rFonts w:cs="Arial"/>
              </w:rPr>
              <w:t>maintain a Single Central Record (SCR), which is reviewed regularly and updated in accordance with KCSiE 2023 Part Three paragraphs 206 to 351.</w:t>
            </w:r>
          </w:p>
        </w:tc>
      </w:tr>
      <w:tr w:rsidR="002F678D" w14:paraId="49D9ACDA" w14:textId="77777777" w:rsidTr="002F678D">
        <w:trPr>
          <w:gridAfter w:val="1"/>
          <w:wAfter w:w="23" w:type="dxa"/>
          <w:trHeight w:val="416"/>
        </w:trPr>
        <w:tc>
          <w:tcPr>
            <w:tcW w:w="9016" w:type="dxa"/>
            <w:gridSpan w:val="9"/>
            <w:shd w:val="clear" w:color="auto" w:fill="FFFFFF" w:themeFill="background1"/>
          </w:tcPr>
          <w:p w14:paraId="1607F1F3" w14:textId="3E0604CA" w:rsidR="002F678D" w:rsidRPr="0070343C" w:rsidRDefault="002F678D" w:rsidP="0070343C">
            <w:pPr>
              <w:pStyle w:val="ListParagraph"/>
              <w:numPr>
                <w:ilvl w:val="0"/>
                <w:numId w:val="14"/>
              </w:numPr>
              <w:rPr>
                <w:rFonts w:cstheme="minorHAnsi"/>
              </w:rPr>
            </w:pPr>
            <w:r w:rsidRPr="0070343C">
              <w:rPr>
                <w:rFonts w:cstheme="minorHAnsi"/>
                <w:b/>
                <w:bCs/>
              </w:rPr>
              <w:t>The role and responsibilities of the DSL</w:t>
            </w:r>
          </w:p>
        </w:tc>
      </w:tr>
      <w:tr w:rsidR="00F628B0" w14:paraId="3D754FEC" w14:textId="166CA1B3" w:rsidTr="004C3321">
        <w:trPr>
          <w:trHeight w:val="416"/>
        </w:trPr>
        <w:tc>
          <w:tcPr>
            <w:tcW w:w="3013" w:type="dxa"/>
            <w:gridSpan w:val="6"/>
            <w:shd w:val="clear" w:color="auto" w:fill="FFFFFF" w:themeFill="background1"/>
          </w:tcPr>
          <w:p w14:paraId="73A48DF2" w14:textId="77777777" w:rsidR="00F628B0" w:rsidRPr="006E705A" w:rsidRDefault="00F628B0" w:rsidP="00F628B0">
            <w:pPr>
              <w:pStyle w:val="ListParagraph"/>
              <w:numPr>
                <w:ilvl w:val="0"/>
                <w:numId w:val="3"/>
              </w:numPr>
              <w:rPr>
                <w:rFonts w:cstheme="minorHAnsi"/>
              </w:rPr>
            </w:pPr>
            <w:r>
              <w:rPr>
                <w:rFonts w:cstheme="minorHAnsi"/>
                <w:b/>
                <w:bCs/>
              </w:rPr>
              <w:t>Task</w:t>
            </w:r>
          </w:p>
        </w:tc>
        <w:tc>
          <w:tcPr>
            <w:tcW w:w="6026" w:type="dxa"/>
            <w:gridSpan w:val="4"/>
            <w:shd w:val="clear" w:color="auto" w:fill="FFFFFF" w:themeFill="background1"/>
          </w:tcPr>
          <w:p w14:paraId="7FE9FFFE" w14:textId="77777777" w:rsidR="00F628B0" w:rsidRDefault="00F628B0" w:rsidP="00F628B0">
            <w:r>
              <w:rPr>
                <w:rFonts w:cstheme="minorHAnsi"/>
                <w:b/>
                <w:bCs/>
              </w:rPr>
              <w:t xml:space="preserve">Who does it in your </w:t>
            </w:r>
            <w:proofErr w:type="gramStart"/>
            <w:r>
              <w:rPr>
                <w:rFonts w:cstheme="minorHAnsi"/>
                <w:b/>
                <w:bCs/>
              </w:rPr>
              <w:t>organisation</w:t>
            </w:r>
            <w:proofErr w:type="gramEnd"/>
          </w:p>
          <w:p w14:paraId="6084163C" w14:textId="42BDA183" w:rsidR="00F628B0" w:rsidRDefault="00F628B0" w:rsidP="00F628B0">
            <w:r>
              <w:rPr>
                <w:rFonts w:cstheme="minorHAnsi"/>
                <w:b/>
                <w:bCs/>
              </w:rPr>
              <w:t>Comments</w:t>
            </w:r>
          </w:p>
        </w:tc>
      </w:tr>
      <w:tr w:rsidR="00F628B0" w14:paraId="4386DB6C" w14:textId="77777777" w:rsidTr="00001EFF">
        <w:trPr>
          <w:gridAfter w:val="1"/>
          <w:wAfter w:w="23" w:type="dxa"/>
          <w:trHeight w:val="416"/>
        </w:trPr>
        <w:tc>
          <w:tcPr>
            <w:tcW w:w="3005" w:type="dxa"/>
            <w:gridSpan w:val="5"/>
            <w:shd w:val="clear" w:color="auto" w:fill="FFFFFF" w:themeFill="background1"/>
          </w:tcPr>
          <w:p w14:paraId="1542CB25" w14:textId="00B1460B" w:rsidR="00F628B0" w:rsidRPr="00337F36" w:rsidRDefault="00F628B0" w:rsidP="00F628B0">
            <w:pPr>
              <w:rPr>
                <w:rFonts w:cstheme="minorHAnsi"/>
                <w:b/>
                <w:bCs/>
              </w:rPr>
            </w:pPr>
            <w:r w:rsidRPr="00337F36">
              <w:rPr>
                <w:rFonts w:cstheme="minorHAnsi"/>
              </w:rPr>
              <w:t>Inform</w:t>
            </w:r>
            <w:r>
              <w:rPr>
                <w:rFonts w:cstheme="minorHAnsi"/>
              </w:rPr>
              <w:t xml:space="preserve"> staff about any safeguarding needs that the commissioner has asked you to be aware of</w:t>
            </w:r>
          </w:p>
        </w:tc>
        <w:tc>
          <w:tcPr>
            <w:tcW w:w="6011" w:type="dxa"/>
            <w:gridSpan w:val="4"/>
            <w:shd w:val="clear" w:color="auto" w:fill="FFFF00"/>
          </w:tcPr>
          <w:p w14:paraId="51479E0B" w14:textId="38BACEFE" w:rsidR="00F628B0" w:rsidRPr="00337F36" w:rsidRDefault="00F628B0" w:rsidP="00F628B0">
            <w:pPr>
              <w:rPr>
                <w:rFonts w:cstheme="minorHAnsi"/>
                <w:b/>
                <w:bCs/>
              </w:rPr>
            </w:pPr>
          </w:p>
        </w:tc>
      </w:tr>
      <w:tr w:rsidR="00F628B0" w14:paraId="33DAA4F4" w14:textId="77777777" w:rsidTr="00C777CF">
        <w:trPr>
          <w:gridAfter w:val="1"/>
          <w:wAfter w:w="23" w:type="dxa"/>
          <w:trHeight w:val="416"/>
        </w:trPr>
        <w:tc>
          <w:tcPr>
            <w:tcW w:w="3005" w:type="dxa"/>
            <w:gridSpan w:val="5"/>
            <w:shd w:val="clear" w:color="auto" w:fill="FFFFFF" w:themeFill="background1"/>
          </w:tcPr>
          <w:p w14:paraId="08C997E1" w14:textId="25974584" w:rsidR="00F628B0" w:rsidRPr="00337F36" w:rsidRDefault="00F628B0" w:rsidP="00F628B0">
            <w:pPr>
              <w:rPr>
                <w:rFonts w:cstheme="minorHAnsi"/>
              </w:rPr>
            </w:pPr>
            <w:r>
              <w:rPr>
                <w:rFonts w:cstheme="minorHAnsi"/>
              </w:rPr>
              <w:t>Inform staff about any SEND needs that might impact on safeguarding of individual and other learners</w:t>
            </w:r>
          </w:p>
        </w:tc>
        <w:tc>
          <w:tcPr>
            <w:tcW w:w="6011" w:type="dxa"/>
            <w:gridSpan w:val="4"/>
            <w:shd w:val="clear" w:color="auto" w:fill="FFFF00"/>
          </w:tcPr>
          <w:p w14:paraId="44094CF8" w14:textId="77777777" w:rsidR="00F628B0" w:rsidRDefault="00F628B0" w:rsidP="00F628B0">
            <w:pPr>
              <w:rPr>
                <w:rFonts w:cstheme="minorHAnsi"/>
                <w:b/>
                <w:bCs/>
              </w:rPr>
            </w:pPr>
          </w:p>
        </w:tc>
      </w:tr>
      <w:tr w:rsidR="00F628B0" w14:paraId="31870B78" w14:textId="77777777" w:rsidTr="004D7693">
        <w:trPr>
          <w:gridAfter w:val="1"/>
          <w:wAfter w:w="23" w:type="dxa"/>
          <w:trHeight w:val="416"/>
        </w:trPr>
        <w:tc>
          <w:tcPr>
            <w:tcW w:w="3005" w:type="dxa"/>
            <w:gridSpan w:val="5"/>
            <w:shd w:val="clear" w:color="auto" w:fill="FFFFFF" w:themeFill="background1"/>
          </w:tcPr>
          <w:p w14:paraId="42DD0953" w14:textId="7513076E" w:rsidR="00F628B0" w:rsidRPr="00337F36" w:rsidRDefault="00F628B0" w:rsidP="00F628B0">
            <w:pPr>
              <w:rPr>
                <w:rFonts w:cstheme="minorHAnsi"/>
              </w:rPr>
            </w:pPr>
            <w:r>
              <w:rPr>
                <w:rFonts w:cstheme="minorHAnsi"/>
              </w:rPr>
              <w:t>Link with the commissioner and any other agencies including for LA the Virtual School</w:t>
            </w:r>
          </w:p>
        </w:tc>
        <w:tc>
          <w:tcPr>
            <w:tcW w:w="6011" w:type="dxa"/>
            <w:gridSpan w:val="4"/>
            <w:shd w:val="clear" w:color="auto" w:fill="FFFF00"/>
          </w:tcPr>
          <w:p w14:paraId="1C242408" w14:textId="77777777" w:rsidR="00F628B0" w:rsidRDefault="00F628B0" w:rsidP="00F628B0">
            <w:pPr>
              <w:rPr>
                <w:rFonts w:cstheme="minorHAnsi"/>
                <w:b/>
                <w:bCs/>
              </w:rPr>
            </w:pPr>
          </w:p>
        </w:tc>
      </w:tr>
      <w:tr w:rsidR="00F628B0" w14:paraId="3B93B22E" w14:textId="77777777" w:rsidTr="002B07BF">
        <w:trPr>
          <w:gridAfter w:val="1"/>
          <w:wAfter w:w="23" w:type="dxa"/>
          <w:trHeight w:val="416"/>
        </w:trPr>
        <w:tc>
          <w:tcPr>
            <w:tcW w:w="3005" w:type="dxa"/>
            <w:gridSpan w:val="5"/>
            <w:shd w:val="clear" w:color="auto" w:fill="FFFFFF" w:themeFill="background1"/>
          </w:tcPr>
          <w:p w14:paraId="0AAE6B2E" w14:textId="073B3D59" w:rsidR="00F628B0" w:rsidRDefault="00F628B0" w:rsidP="00F628B0">
            <w:pPr>
              <w:rPr>
                <w:rFonts w:cstheme="minorHAnsi"/>
              </w:rPr>
            </w:pPr>
            <w:r>
              <w:rPr>
                <w:rFonts w:cstheme="minorHAnsi"/>
              </w:rPr>
              <w:t xml:space="preserve">Lead on ensuring that training needs are met </w:t>
            </w:r>
            <w:proofErr w:type="gramStart"/>
            <w:r>
              <w:rPr>
                <w:rFonts w:cstheme="minorHAnsi"/>
              </w:rPr>
              <w:t>with regard to</w:t>
            </w:r>
            <w:proofErr w:type="gramEnd"/>
            <w:r>
              <w:rPr>
                <w:rFonts w:cstheme="minorHAnsi"/>
              </w:rPr>
              <w:t xml:space="preserve"> this policy</w:t>
            </w:r>
          </w:p>
        </w:tc>
        <w:tc>
          <w:tcPr>
            <w:tcW w:w="6011" w:type="dxa"/>
            <w:gridSpan w:val="4"/>
            <w:shd w:val="clear" w:color="auto" w:fill="FFFF00"/>
          </w:tcPr>
          <w:p w14:paraId="54FE51C4" w14:textId="77777777" w:rsidR="00F628B0" w:rsidRDefault="00F628B0" w:rsidP="00F628B0">
            <w:pPr>
              <w:rPr>
                <w:rFonts w:cstheme="minorHAnsi"/>
                <w:b/>
                <w:bCs/>
              </w:rPr>
            </w:pPr>
          </w:p>
        </w:tc>
      </w:tr>
      <w:tr w:rsidR="00F628B0" w14:paraId="0DBE66B4" w14:textId="77777777" w:rsidTr="00CD46A7">
        <w:trPr>
          <w:gridAfter w:val="1"/>
          <w:wAfter w:w="23" w:type="dxa"/>
          <w:trHeight w:val="416"/>
        </w:trPr>
        <w:tc>
          <w:tcPr>
            <w:tcW w:w="3005" w:type="dxa"/>
            <w:gridSpan w:val="5"/>
            <w:shd w:val="clear" w:color="auto" w:fill="FFFFFF" w:themeFill="background1"/>
          </w:tcPr>
          <w:p w14:paraId="6F7D99A9" w14:textId="4006E3E7" w:rsidR="00F628B0" w:rsidRDefault="00F628B0" w:rsidP="00F628B0">
            <w:pPr>
              <w:rPr>
                <w:rFonts w:cstheme="minorHAnsi"/>
              </w:rPr>
            </w:pPr>
            <w:r>
              <w:rPr>
                <w:rFonts w:cstheme="minorHAnsi"/>
              </w:rPr>
              <w:t>Lead on ensuring that your safe use of ICT policy and procedures are in place and working effectively</w:t>
            </w:r>
          </w:p>
        </w:tc>
        <w:tc>
          <w:tcPr>
            <w:tcW w:w="6011" w:type="dxa"/>
            <w:gridSpan w:val="4"/>
            <w:shd w:val="clear" w:color="auto" w:fill="FFFF00"/>
          </w:tcPr>
          <w:p w14:paraId="11087D5F" w14:textId="77777777" w:rsidR="00F628B0" w:rsidRDefault="00F628B0" w:rsidP="00F628B0">
            <w:pPr>
              <w:rPr>
                <w:rFonts w:cstheme="minorHAnsi"/>
                <w:b/>
                <w:bCs/>
              </w:rPr>
            </w:pPr>
          </w:p>
        </w:tc>
      </w:tr>
      <w:tr w:rsidR="00F628B0" w14:paraId="10393A21" w14:textId="77777777" w:rsidTr="00CF3644">
        <w:trPr>
          <w:gridAfter w:val="1"/>
          <w:wAfter w:w="23" w:type="dxa"/>
          <w:trHeight w:val="416"/>
        </w:trPr>
        <w:tc>
          <w:tcPr>
            <w:tcW w:w="3005" w:type="dxa"/>
            <w:gridSpan w:val="5"/>
            <w:shd w:val="clear" w:color="auto" w:fill="FFFFFF" w:themeFill="background1"/>
          </w:tcPr>
          <w:p w14:paraId="2EA48E6A" w14:textId="3EA41F10" w:rsidR="00F628B0" w:rsidRDefault="00F628B0" w:rsidP="00F628B0">
            <w:pPr>
              <w:rPr>
                <w:rFonts w:cstheme="minorHAnsi"/>
              </w:rPr>
            </w:pPr>
            <w:r>
              <w:rPr>
                <w:rFonts w:cstheme="minorHAnsi"/>
              </w:rPr>
              <w:lastRenderedPageBreak/>
              <w:t xml:space="preserve">Ensures that records are kept safely and securely and record information </w:t>
            </w:r>
            <w:proofErr w:type="spellStart"/>
            <w:r>
              <w:rPr>
                <w:rFonts w:cstheme="minorHAnsi"/>
              </w:rPr>
              <w:t>apporpriately</w:t>
            </w:r>
            <w:proofErr w:type="spellEnd"/>
          </w:p>
        </w:tc>
        <w:tc>
          <w:tcPr>
            <w:tcW w:w="6011" w:type="dxa"/>
            <w:gridSpan w:val="4"/>
            <w:shd w:val="clear" w:color="auto" w:fill="FFFF00"/>
          </w:tcPr>
          <w:p w14:paraId="463F94B8" w14:textId="77777777" w:rsidR="00F628B0" w:rsidRDefault="00F628B0" w:rsidP="00F628B0">
            <w:pPr>
              <w:rPr>
                <w:rFonts w:cstheme="minorHAnsi"/>
                <w:b/>
                <w:bCs/>
              </w:rPr>
            </w:pPr>
          </w:p>
        </w:tc>
      </w:tr>
      <w:tr w:rsidR="00F628B0" w14:paraId="21C7E003" w14:textId="77777777" w:rsidTr="00121BBC">
        <w:trPr>
          <w:gridAfter w:val="1"/>
          <w:wAfter w:w="23" w:type="dxa"/>
          <w:trHeight w:val="416"/>
        </w:trPr>
        <w:tc>
          <w:tcPr>
            <w:tcW w:w="9016" w:type="dxa"/>
            <w:gridSpan w:val="9"/>
            <w:shd w:val="clear" w:color="auto" w:fill="FFFFFF" w:themeFill="background1"/>
          </w:tcPr>
          <w:p w14:paraId="04ABE941" w14:textId="1951289D" w:rsidR="00F628B0" w:rsidRDefault="00F628B0" w:rsidP="00F628B0">
            <w:pPr>
              <w:rPr>
                <w:rFonts w:cstheme="minorHAnsi"/>
                <w:b/>
                <w:bCs/>
              </w:rPr>
            </w:pPr>
            <w:r>
              <w:rPr>
                <w:rFonts w:cstheme="minorHAnsi"/>
                <w:b/>
                <w:bCs/>
              </w:rPr>
              <w:t xml:space="preserve">Other areas related to safeguarding and child </w:t>
            </w:r>
            <w:proofErr w:type="gramStart"/>
            <w:r>
              <w:rPr>
                <w:rFonts w:cstheme="minorHAnsi"/>
                <w:b/>
                <w:bCs/>
              </w:rPr>
              <w:t>protection</w:t>
            </w:r>
            <w:proofErr w:type="gramEnd"/>
          </w:p>
          <w:p w14:paraId="22D35DF2" w14:textId="1E7C157D" w:rsidR="00F628B0" w:rsidRDefault="00F628B0" w:rsidP="00F628B0">
            <w:pPr>
              <w:rPr>
                <w:rFonts w:cstheme="minorHAnsi"/>
                <w:b/>
                <w:bCs/>
              </w:rPr>
            </w:pPr>
            <w:r w:rsidRPr="00F628B0">
              <w:rPr>
                <w:rFonts w:cstheme="minorHAnsi"/>
                <w:b/>
                <w:bCs/>
              </w:rPr>
              <w:t>Refer to other policy documents if you have them.</w:t>
            </w:r>
          </w:p>
        </w:tc>
      </w:tr>
      <w:tr w:rsidR="00F628B0" w14:paraId="27558094" w14:textId="17B85110" w:rsidTr="002F678D">
        <w:trPr>
          <w:gridAfter w:val="2"/>
          <w:wAfter w:w="57" w:type="dxa"/>
          <w:trHeight w:val="416"/>
        </w:trPr>
        <w:tc>
          <w:tcPr>
            <w:tcW w:w="2972" w:type="dxa"/>
            <w:gridSpan w:val="4"/>
            <w:shd w:val="clear" w:color="auto" w:fill="FFFFFF" w:themeFill="background1"/>
          </w:tcPr>
          <w:p w14:paraId="104AF995" w14:textId="0852F63F" w:rsidR="00F628B0" w:rsidRPr="002F678D" w:rsidRDefault="00F628B0" w:rsidP="00F628B0">
            <w:pPr>
              <w:rPr>
                <w:rFonts w:cstheme="minorHAnsi"/>
              </w:rPr>
            </w:pPr>
            <w:r w:rsidRPr="002F678D">
              <w:rPr>
                <w:rFonts w:cstheme="minorHAnsi"/>
                <w:b/>
                <w:bCs/>
              </w:rPr>
              <w:t>How we deal with allegations against members of staff</w:t>
            </w:r>
          </w:p>
        </w:tc>
        <w:tc>
          <w:tcPr>
            <w:tcW w:w="6010" w:type="dxa"/>
            <w:gridSpan w:val="4"/>
            <w:shd w:val="clear" w:color="auto" w:fill="FFFF00"/>
          </w:tcPr>
          <w:p w14:paraId="32FA15E1" w14:textId="77777777" w:rsidR="00F628B0" w:rsidRPr="00F628B0" w:rsidRDefault="00F628B0" w:rsidP="00F628B0">
            <w:pPr>
              <w:rPr>
                <w:i/>
                <w:iCs/>
              </w:rPr>
            </w:pPr>
            <w:r w:rsidRPr="00F628B0">
              <w:rPr>
                <w:i/>
                <w:iCs/>
              </w:rPr>
              <w:t xml:space="preserve">Describe how you will contact LADO if you have any concerns about a member of staff. </w:t>
            </w:r>
          </w:p>
          <w:p w14:paraId="6FAEB51F" w14:textId="77777777" w:rsidR="00F628B0" w:rsidRPr="00F628B0" w:rsidRDefault="00F628B0" w:rsidP="00F628B0">
            <w:pPr>
              <w:rPr>
                <w:i/>
                <w:iCs/>
              </w:rPr>
            </w:pPr>
            <w:r w:rsidRPr="00F628B0">
              <w:rPr>
                <w:i/>
                <w:iCs/>
              </w:rPr>
              <w:t xml:space="preserve">Describe how you will contact LEBC for </w:t>
            </w:r>
            <w:proofErr w:type="gramStart"/>
            <w:r w:rsidRPr="00F628B0">
              <w:rPr>
                <w:i/>
                <w:iCs/>
              </w:rPr>
              <w:t>advice</w:t>
            </w:r>
            <w:proofErr w:type="gramEnd"/>
          </w:p>
          <w:p w14:paraId="150A882A" w14:textId="611B3BEA" w:rsidR="00F628B0" w:rsidRPr="00F628B0" w:rsidRDefault="00F628B0" w:rsidP="00F628B0">
            <w:pPr>
              <w:rPr>
                <w:i/>
                <w:iCs/>
              </w:rPr>
            </w:pPr>
            <w:r w:rsidRPr="00F628B0">
              <w:rPr>
                <w:i/>
                <w:iCs/>
              </w:rPr>
              <w:t>Describe any procedures you have for following up any concerns about staff members.</w:t>
            </w:r>
          </w:p>
        </w:tc>
      </w:tr>
      <w:tr w:rsidR="00F628B0" w14:paraId="0FCCD05C" w14:textId="77777777" w:rsidTr="002F678D">
        <w:trPr>
          <w:gridAfter w:val="1"/>
          <w:wAfter w:w="23" w:type="dxa"/>
          <w:trHeight w:val="416"/>
        </w:trPr>
        <w:tc>
          <w:tcPr>
            <w:tcW w:w="2972" w:type="dxa"/>
            <w:gridSpan w:val="4"/>
            <w:shd w:val="clear" w:color="auto" w:fill="FFFFFF" w:themeFill="background1"/>
          </w:tcPr>
          <w:p w14:paraId="3711D63C" w14:textId="3501282D" w:rsidR="00F628B0" w:rsidRPr="00B970B0" w:rsidRDefault="00F628B0" w:rsidP="00F628B0">
            <w:pPr>
              <w:rPr>
                <w:rFonts w:cstheme="minorHAnsi"/>
                <w:b/>
                <w:bCs/>
              </w:rPr>
            </w:pPr>
            <w:r>
              <w:rPr>
                <w:rFonts w:cstheme="minorHAnsi"/>
                <w:b/>
                <w:bCs/>
              </w:rPr>
              <w:t>How we deal with allegations against the Proprietor / Manager</w:t>
            </w:r>
          </w:p>
        </w:tc>
        <w:tc>
          <w:tcPr>
            <w:tcW w:w="6044" w:type="dxa"/>
            <w:gridSpan w:val="5"/>
            <w:shd w:val="clear" w:color="auto" w:fill="FFFF00"/>
          </w:tcPr>
          <w:p w14:paraId="3DF8E097" w14:textId="086F0956" w:rsidR="00F628B0" w:rsidRDefault="00F628B0" w:rsidP="00F628B0">
            <w:pPr>
              <w:pStyle w:val="ListParagraph"/>
              <w:numPr>
                <w:ilvl w:val="0"/>
                <w:numId w:val="3"/>
              </w:numPr>
              <w:rPr>
                <w:rFonts w:cstheme="minorHAnsi"/>
                <w:b/>
                <w:bCs/>
              </w:rPr>
            </w:pPr>
          </w:p>
        </w:tc>
      </w:tr>
      <w:tr w:rsidR="00F628B0" w14:paraId="3D07D00D" w14:textId="77777777" w:rsidTr="002F678D">
        <w:trPr>
          <w:gridAfter w:val="1"/>
          <w:wAfter w:w="23" w:type="dxa"/>
          <w:trHeight w:val="416"/>
        </w:trPr>
        <w:tc>
          <w:tcPr>
            <w:tcW w:w="2972" w:type="dxa"/>
            <w:gridSpan w:val="4"/>
            <w:shd w:val="clear" w:color="auto" w:fill="FFFFFF" w:themeFill="background1"/>
          </w:tcPr>
          <w:p w14:paraId="24C8E674" w14:textId="11C419EA" w:rsidR="00F628B0" w:rsidRDefault="00F628B0" w:rsidP="00F628B0">
            <w:pPr>
              <w:rPr>
                <w:rFonts w:cstheme="minorHAnsi"/>
                <w:b/>
                <w:bCs/>
              </w:rPr>
            </w:pPr>
            <w:r>
              <w:rPr>
                <w:rFonts w:cstheme="minorHAnsi"/>
                <w:b/>
                <w:bCs/>
              </w:rPr>
              <w:t>How we ensure a safe learning environment</w:t>
            </w:r>
          </w:p>
        </w:tc>
        <w:tc>
          <w:tcPr>
            <w:tcW w:w="6044" w:type="dxa"/>
            <w:gridSpan w:val="5"/>
            <w:shd w:val="clear" w:color="auto" w:fill="FFFF00"/>
          </w:tcPr>
          <w:p w14:paraId="4A3DB9A5" w14:textId="77777777" w:rsidR="00F628B0" w:rsidRDefault="00F628B0" w:rsidP="00F628B0">
            <w:pPr>
              <w:pStyle w:val="ListParagraph"/>
              <w:numPr>
                <w:ilvl w:val="0"/>
                <w:numId w:val="3"/>
              </w:numPr>
              <w:rPr>
                <w:rFonts w:cstheme="minorHAnsi"/>
                <w:b/>
                <w:bCs/>
              </w:rPr>
            </w:pPr>
          </w:p>
        </w:tc>
      </w:tr>
      <w:tr w:rsidR="00F628B0" w14:paraId="1E851F7B" w14:textId="77777777" w:rsidTr="002F678D">
        <w:trPr>
          <w:gridAfter w:val="1"/>
          <w:wAfter w:w="23" w:type="dxa"/>
          <w:trHeight w:val="416"/>
        </w:trPr>
        <w:tc>
          <w:tcPr>
            <w:tcW w:w="2972" w:type="dxa"/>
            <w:gridSpan w:val="4"/>
            <w:shd w:val="clear" w:color="auto" w:fill="FFFFFF" w:themeFill="background1"/>
          </w:tcPr>
          <w:p w14:paraId="6B4D1783" w14:textId="71604E57" w:rsidR="00F628B0" w:rsidRDefault="00F628B0" w:rsidP="00F628B0">
            <w:pPr>
              <w:rPr>
                <w:rFonts w:cstheme="minorHAnsi"/>
                <w:b/>
                <w:bCs/>
              </w:rPr>
            </w:pPr>
            <w:r>
              <w:rPr>
                <w:rFonts w:cstheme="minorHAnsi"/>
                <w:b/>
                <w:bCs/>
              </w:rPr>
              <w:t xml:space="preserve">How we ensure that any external trips and visits are safe </w:t>
            </w:r>
          </w:p>
        </w:tc>
        <w:tc>
          <w:tcPr>
            <w:tcW w:w="6044" w:type="dxa"/>
            <w:gridSpan w:val="5"/>
            <w:shd w:val="clear" w:color="auto" w:fill="FFFF00"/>
          </w:tcPr>
          <w:p w14:paraId="078BF00F" w14:textId="77777777" w:rsidR="00F628B0" w:rsidRDefault="00F628B0" w:rsidP="00F628B0">
            <w:pPr>
              <w:pStyle w:val="ListParagraph"/>
              <w:numPr>
                <w:ilvl w:val="0"/>
                <w:numId w:val="3"/>
              </w:numPr>
              <w:rPr>
                <w:rFonts w:cstheme="minorHAnsi"/>
                <w:b/>
                <w:bCs/>
              </w:rPr>
            </w:pPr>
          </w:p>
        </w:tc>
      </w:tr>
      <w:tr w:rsidR="00F628B0" w14:paraId="74407E5C" w14:textId="77777777" w:rsidTr="002F678D">
        <w:trPr>
          <w:gridAfter w:val="1"/>
          <w:wAfter w:w="23" w:type="dxa"/>
          <w:trHeight w:val="416"/>
        </w:trPr>
        <w:tc>
          <w:tcPr>
            <w:tcW w:w="2972" w:type="dxa"/>
            <w:gridSpan w:val="4"/>
            <w:shd w:val="clear" w:color="auto" w:fill="FFFFFF" w:themeFill="background1"/>
          </w:tcPr>
          <w:p w14:paraId="22349EB4" w14:textId="668F03B0" w:rsidR="00F628B0" w:rsidRDefault="00F628B0" w:rsidP="00F628B0">
            <w:pPr>
              <w:rPr>
                <w:rFonts w:cstheme="minorHAnsi"/>
                <w:b/>
                <w:bCs/>
              </w:rPr>
            </w:pPr>
          </w:p>
        </w:tc>
        <w:tc>
          <w:tcPr>
            <w:tcW w:w="6044" w:type="dxa"/>
            <w:gridSpan w:val="5"/>
            <w:shd w:val="clear" w:color="auto" w:fill="FFFF00"/>
          </w:tcPr>
          <w:p w14:paraId="57B92154" w14:textId="77777777" w:rsidR="00F628B0" w:rsidRDefault="00F628B0" w:rsidP="00F628B0">
            <w:pPr>
              <w:pStyle w:val="ListParagraph"/>
              <w:numPr>
                <w:ilvl w:val="0"/>
                <w:numId w:val="3"/>
              </w:numPr>
              <w:rPr>
                <w:rFonts w:cstheme="minorHAnsi"/>
                <w:b/>
                <w:bCs/>
              </w:rPr>
            </w:pPr>
          </w:p>
        </w:tc>
      </w:tr>
    </w:tbl>
    <w:p w14:paraId="5810EE34" w14:textId="0069C785" w:rsidR="00EA5BB4" w:rsidRDefault="00C948A2">
      <w:r>
        <w:t>A</w:t>
      </w:r>
      <w:r w:rsidR="0025466E">
        <w:t>S Sept 2023</w:t>
      </w:r>
    </w:p>
    <w:p w14:paraId="2BF60D45" w14:textId="77777777" w:rsidR="00EA5BB4" w:rsidRDefault="00EA5BB4">
      <w:r>
        <w:br w:type="page"/>
      </w:r>
    </w:p>
    <w:p w14:paraId="77ADEB82" w14:textId="77777777" w:rsidR="00EA5BB4" w:rsidRPr="00EA5BB4" w:rsidRDefault="00EA5BB4" w:rsidP="00EA5BB4">
      <w:pPr>
        <w:autoSpaceDE w:val="0"/>
        <w:autoSpaceDN w:val="0"/>
        <w:adjustRightInd w:val="0"/>
        <w:spacing w:after="0" w:line="360" w:lineRule="auto"/>
        <w:rPr>
          <w:rFonts w:ascii="Arial" w:eastAsia="Times New Roman" w:hAnsi="Arial" w:cs="Arial"/>
          <w:b/>
          <w:kern w:val="0"/>
          <w:sz w:val="24"/>
          <w:szCs w:val="24"/>
          <w:lang w:eastAsia="en-GB"/>
          <w14:ligatures w14:val="none"/>
        </w:rPr>
      </w:pPr>
      <w:r w:rsidRPr="00EA5BB4">
        <w:rPr>
          <w:rFonts w:ascii="Arial" w:eastAsia="Times New Roman" w:hAnsi="Arial" w:cs="Arial"/>
          <w:b/>
          <w:kern w:val="0"/>
          <w:sz w:val="24"/>
          <w:szCs w:val="24"/>
          <w:lang w:eastAsia="en-GB"/>
          <w14:ligatures w14:val="none"/>
        </w:rPr>
        <w:lastRenderedPageBreak/>
        <w:t xml:space="preserve">Appendix 1 </w:t>
      </w:r>
    </w:p>
    <w:p w14:paraId="6630C1C7" w14:textId="77777777" w:rsidR="00EA5BB4" w:rsidRPr="00EA5BB4" w:rsidRDefault="00EA5BB4" w:rsidP="00EA5BB4">
      <w:pPr>
        <w:autoSpaceDE w:val="0"/>
        <w:autoSpaceDN w:val="0"/>
        <w:adjustRightInd w:val="0"/>
        <w:spacing w:after="0" w:line="360" w:lineRule="auto"/>
        <w:rPr>
          <w:rFonts w:ascii="Arial" w:eastAsia="Times New Roman" w:hAnsi="Arial" w:cs="Arial"/>
          <w:b/>
          <w:kern w:val="0"/>
          <w:sz w:val="24"/>
          <w:szCs w:val="24"/>
          <w:lang w:eastAsia="en-GB"/>
          <w14:ligatures w14:val="none"/>
        </w:rPr>
      </w:pPr>
    </w:p>
    <w:tbl>
      <w:tblPr>
        <w:tblStyle w:val="TableGrid"/>
        <w:tblW w:w="0" w:type="auto"/>
        <w:tblLayout w:type="fixed"/>
        <w:tblLook w:val="04A0" w:firstRow="1" w:lastRow="0" w:firstColumn="1" w:lastColumn="0" w:noHBand="0" w:noVBand="1"/>
      </w:tblPr>
      <w:tblGrid>
        <w:gridCol w:w="3823"/>
        <w:gridCol w:w="685"/>
        <w:gridCol w:w="1911"/>
        <w:gridCol w:w="2597"/>
      </w:tblGrid>
      <w:tr w:rsidR="00EA5BB4" w:rsidRPr="00EA5BB4" w14:paraId="4FEB30F8" w14:textId="77777777" w:rsidTr="00B86E09">
        <w:tc>
          <w:tcPr>
            <w:tcW w:w="9016" w:type="dxa"/>
            <w:gridSpan w:val="4"/>
          </w:tcPr>
          <w:p w14:paraId="7786CA54" w14:textId="77777777" w:rsidR="00EA5BB4" w:rsidRPr="00EA5BB4" w:rsidRDefault="00EA5BB4" w:rsidP="00EA5BB4">
            <w:pPr>
              <w:jc w:val="center"/>
              <w:rPr>
                <w:rFonts w:ascii="Arial" w:eastAsia="Times New Roman" w:hAnsi="Arial" w:cs="Times New Roman"/>
                <w:b/>
                <w:kern w:val="0"/>
                <w:sz w:val="24"/>
                <w:szCs w:val="24"/>
                <w:lang w:eastAsia="en-GB"/>
                <w14:ligatures w14:val="none"/>
              </w:rPr>
            </w:pPr>
            <w:r w:rsidRPr="00EA5BB4">
              <w:rPr>
                <w:rFonts w:ascii="Arial" w:eastAsia="Times New Roman" w:hAnsi="Arial" w:cs="Times New Roman"/>
                <w:b/>
                <w:kern w:val="0"/>
                <w:sz w:val="24"/>
                <w:szCs w:val="24"/>
                <w:lang w:eastAsia="en-GB"/>
                <w14:ligatures w14:val="none"/>
              </w:rPr>
              <w:t>AP Child Protection &amp; Safeguarding Flow Chart</w:t>
            </w:r>
          </w:p>
          <w:p w14:paraId="090CECF5" w14:textId="77777777" w:rsidR="00EA5BB4" w:rsidRPr="00EA5BB4" w:rsidRDefault="00EA5BB4" w:rsidP="00EA5BB4">
            <w:pPr>
              <w:jc w:val="center"/>
              <w:rPr>
                <w:rFonts w:ascii="Arial" w:eastAsia="Times New Roman" w:hAnsi="Arial" w:cs="Arial"/>
                <w:b/>
                <w:kern w:val="0"/>
                <w:sz w:val="24"/>
                <w:szCs w:val="24"/>
                <w:lang w:eastAsia="en-GB"/>
                <w14:ligatures w14:val="none"/>
              </w:rPr>
            </w:pPr>
            <w:r w:rsidRPr="00EA5BB4">
              <w:rPr>
                <w:rFonts w:ascii="Arial" w:eastAsia="Times New Roman" w:hAnsi="Arial" w:cs="Times New Roman"/>
                <w:b/>
                <w:kern w:val="0"/>
                <w:sz w:val="24"/>
                <w:szCs w:val="24"/>
                <w:u w:val="single"/>
                <w:lang w:eastAsia="en-GB"/>
                <w14:ligatures w14:val="none"/>
              </w:rPr>
              <w:t>‘What to do if you are worried a child is being abused, at risk of harm or neglect’</w:t>
            </w:r>
          </w:p>
        </w:tc>
      </w:tr>
      <w:tr w:rsidR="00EA5BB4" w:rsidRPr="00EA5BB4" w14:paraId="64F1F063" w14:textId="77777777" w:rsidTr="00B86E09">
        <w:tc>
          <w:tcPr>
            <w:tcW w:w="9016" w:type="dxa"/>
            <w:gridSpan w:val="4"/>
          </w:tcPr>
          <w:p w14:paraId="0CC27C41" w14:textId="77777777" w:rsidR="00EA5BB4" w:rsidRPr="00EA5BB4" w:rsidRDefault="00EA5BB4" w:rsidP="00EA5BB4">
            <w:pPr>
              <w:rPr>
                <w:rFonts w:ascii="Arial" w:eastAsia="Times New Roman" w:hAnsi="Arial" w:cs="Times New Roman"/>
                <w:kern w:val="0"/>
                <w:sz w:val="20"/>
                <w:szCs w:val="20"/>
                <w:lang w:eastAsia="en-GB"/>
                <w14:ligatures w14:val="none"/>
              </w:rPr>
            </w:pPr>
            <w:r w:rsidRPr="00EA5BB4">
              <w:rPr>
                <w:rFonts w:ascii="Arial" w:eastAsia="Times New Roman" w:hAnsi="Arial" w:cs="Times New Roman"/>
                <w:b/>
                <w:bCs/>
                <w:kern w:val="0"/>
                <w:sz w:val="20"/>
                <w:szCs w:val="20"/>
                <w:lang w:eastAsia="en-GB"/>
                <w14:ligatures w14:val="none"/>
              </w:rPr>
              <w:t>Actions where there are</w:t>
            </w:r>
            <w:r w:rsidRPr="00EA5BB4">
              <w:rPr>
                <w:rFonts w:ascii="Arial" w:eastAsia="Times New Roman" w:hAnsi="Arial" w:cs="Times New Roman"/>
                <w:kern w:val="0"/>
                <w:sz w:val="20"/>
                <w:szCs w:val="20"/>
                <w:lang w:eastAsia="en-GB"/>
                <w14:ligatures w14:val="none"/>
              </w:rPr>
              <w:t xml:space="preserve"> </w:t>
            </w:r>
            <w:r w:rsidRPr="00EA5BB4">
              <w:rPr>
                <w:rFonts w:ascii="Arial" w:eastAsia="Times New Roman" w:hAnsi="Arial" w:cs="Times New Roman"/>
                <w:b/>
                <w:kern w:val="0"/>
                <w:sz w:val="20"/>
                <w:szCs w:val="20"/>
                <w:lang w:eastAsia="en-GB"/>
                <w14:ligatures w14:val="none"/>
              </w:rPr>
              <w:t xml:space="preserve">concerns about a child’s welfare in and outside of </w:t>
            </w:r>
            <w:proofErr w:type="gramStart"/>
            <w:r w:rsidRPr="00EA5BB4">
              <w:rPr>
                <w:rFonts w:ascii="Arial" w:eastAsia="Times New Roman" w:hAnsi="Arial" w:cs="Times New Roman"/>
                <w:b/>
                <w:kern w:val="0"/>
                <w:sz w:val="20"/>
                <w:szCs w:val="20"/>
                <w:lang w:eastAsia="en-GB"/>
                <w14:ligatures w14:val="none"/>
              </w:rPr>
              <w:t>school</w:t>
            </w:r>
            <w:proofErr w:type="gramEnd"/>
          </w:p>
          <w:p w14:paraId="1C257B25" w14:textId="77777777" w:rsidR="00EA5BB4" w:rsidRPr="00EA5BB4" w:rsidRDefault="00EA5BB4" w:rsidP="00EA5BB4">
            <w:pPr>
              <w:autoSpaceDE w:val="0"/>
              <w:autoSpaceDN w:val="0"/>
              <w:adjustRightInd w:val="0"/>
              <w:spacing w:line="360" w:lineRule="auto"/>
              <w:rPr>
                <w:rFonts w:ascii="Arial" w:eastAsia="Times New Roman" w:hAnsi="Arial" w:cs="Arial"/>
                <w:b/>
                <w:kern w:val="0"/>
                <w:sz w:val="20"/>
                <w:szCs w:val="20"/>
                <w:lang w:eastAsia="en-GB"/>
                <w14:ligatures w14:val="none"/>
              </w:rPr>
            </w:pPr>
            <w:r w:rsidRPr="00EA5BB4">
              <w:rPr>
                <w:rFonts w:ascii="Arial" w:eastAsia="Times New Roman" w:hAnsi="Arial" w:cs="Times New Roman"/>
                <w:kern w:val="0"/>
                <w:sz w:val="20"/>
                <w:szCs w:val="20"/>
                <w:lang w:eastAsia="en-GB"/>
                <w14:ligatures w14:val="none"/>
              </w:rPr>
              <w:t>Be alert to signs of abuse, question unusual behaviour or changes to presentation</w:t>
            </w:r>
          </w:p>
        </w:tc>
      </w:tr>
      <w:tr w:rsidR="00EA5BB4" w:rsidRPr="00EA5BB4" w14:paraId="5585F95E" w14:textId="77777777" w:rsidTr="00B86E09">
        <w:tc>
          <w:tcPr>
            <w:tcW w:w="9016" w:type="dxa"/>
            <w:gridSpan w:val="4"/>
          </w:tcPr>
          <w:p w14:paraId="309FFDC7" w14:textId="77777777" w:rsidR="00EA5BB4" w:rsidRPr="00EA5BB4" w:rsidRDefault="00EA5BB4" w:rsidP="00EA5BB4">
            <w:pPr>
              <w:jc w:val="both"/>
              <w:rPr>
                <w:rFonts w:ascii="Arial" w:eastAsia="Times New Roman" w:hAnsi="Arial" w:cs="Times New Roman"/>
                <w:b/>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 xml:space="preserve">Where a child discloses abuse, neglect, sexual violence, sexual harassment, online </w:t>
            </w:r>
            <w:proofErr w:type="gramStart"/>
            <w:r w:rsidRPr="00EA5BB4">
              <w:rPr>
                <w:rFonts w:ascii="Arial" w:eastAsia="Times New Roman" w:hAnsi="Arial" w:cs="Times New Roman"/>
                <w:b/>
                <w:kern w:val="0"/>
                <w:sz w:val="20"/>
                <w:szCs w:val="20"/>
                <w:lang w:eastAsia="en-GB"/>
                <w14:ligatures w14:val="none"/>
              </w:rPr>
              <w:t>harm</w:t>
            </w:r>
            <w:proofErr w:type="gramEnd"/>
          </w:p>
          <w:p w14:paraId="04D77FC8" w14:textId="77777777" w:rsidR="00EA5BB4" w:rsidRPr="00EA5BB4" w:rsidRDefault="00EA5BB4" w:rsidP="00EA5BB4">
            <w:pPr>
              <w:numPr>
                <w:ilvl w:val="0"/>
                <w:numId w:val="9"/>
              </w:numPr>
              <w:contextualSpacing/>
              <w:rPr>
                <w:rFonts w:ascii="Arial" w:eastAsia="Times New Roman" w:hAnsi="Arial" w:cs="Times New Roman"/>
                <w:kern w:val="0"/>
                <w:sz w:val="20"/>
                <w:szCs w:val="20"/>
                <w:lang w:eastAsia="en-GB"/>
                <w14:ligatures w14:val="none"/>
              </w:rPr>
            </w:pPr>
            <w:r w:rsidRPr="00EA5BB4">
              <w:rPr>
                <w:rFonts w:ascii="Arial" w:eastAsia="Times New Roman" w:hAnsi="Arial" w:cs="Times New Roman"/>
                <w:kern w:val="0"/>
                <w:sz w:val="20"/>
                <w:szCs w:val="20"/>
                <w:lang w:eastAsia="en-GB"/>
                <w14:ligatures w14:val="none"/>
              </w:rPr>
              <w:t xml:space="preserve">Listen to what they say, keep calm, reassure they are right to tell, and you will take action to help keep them safe.  </w:t>
            </w:r>
          </w:p>
          <w:p w14:paraId="5A4DCFE1" w14:textId="77777777" w:rsidR="00EA5BB4" w:rsidRPr="00EA5BB4" w:rsidRDefault="00EA5BB4" w:rsidP="00EA5BB4">
            <w:pPr>
              <w:numPr>
                <w:ilvl w:val="0"/>
                <w:numId w:val="9"/>
              </w:numPr>
              <w:rPr>
                <w:rFonts w:ascii="Arial" w:eastAsia="Times New Roman" w:hAnsi="Arial" w:cs="Times New Roman"/>
                <w:kern w:val="0"/>
                <w:sz w:val="20"/>
                <w:szCs w:val="20"/>
                <w:lang w:eastAsia="en-GB"/>
                <w14:ligatures w14:val="none"/>
              </w:rPr>
            </w:pPr>
            <w:r w:rsidRPr="00EA5BB4">
              <w:rPr>
                <w:rFonts w:ascii="Arial" w:eastAsia="Times New Roman" w:hAnsi="Arial" w:cs="Times New Roman"/>
                <w:kern w:val="0"/>
                <w:sz w:val="20"/>
                <w:szCs w:val="20"/>
                <w:lang w:eastAsia="en-GB"/>
                <w14:ligatures w14:val="none"/>
              </w:rPr>
              <w:t xml:space="preserve">Inform them you need to share the information and what you are going to do </w:t>
            </w:r>
            <w:proofErr w:type="gramStart"/>
            <w:r w:rsidRPr="00EA5BB4">
              <w:rPr>
                <w:rFonts w:ascii="Arial" w:eastAsia="Times New Roman" w:hAnsi="Arial" w:cs="Times New Roman"/>
                <w:kern w:val="0"/>
                <w:sz w:val="20"/>
                <w:szCs w:val="20"/>
                <w:lang w:eastAsia="en-GB"/>
                <w14:ligatures w14:val="none"/>
              </w:rPr>
              <w:t>next</w:t>
            </w:r>
            <w:proofErr w:type="gramEnd"/>
          </w:p>
          <w:p w14:paraId="762CDBBA" w14:textId="77777777" w:rsidR="00EA5BB4" w:rsidRPr="00EA5BB4" w:rsidRDefault="00EA5BB4" w:rsidP="00EA5BB4">
            <w:pPr>
              <w:numPr>
                <w:ilvl w:val="0"/>
                <w:numId w:val="9"/>
              </w:numPr>
              <w:rPr>
                <w:rFonts w:ascii="Arial" w:eastAsia="Times New Roman" w:hAnsi="Arial" w:cs="Times New Roman"/>
                <w:kern w:val="0"/>
                <w:sz w:val="20"/>
                <w:szCs w:val="20"/>
                <w:lang w:eastAsia="en-GB"/>
                <w14:ligatures w14:val="none"/>
              </w:rPr>
            </w:pPr>
            <w:r w:rsidRPr="00EA5BB4">
              <w:rPr>
                <w:rFonts w:ascii="Arial" w:eastAsia="Times New Roman" w:hAnsi="Arial" w:cs="Times New Roman"/>
                <w:kern w:val="0"/>
                <w:sz w:val="20"/>
                <w:szCs w:val="20"/>
                <w:lang w:eastAsia="en-GB"/>
                <w14:ligatures w14:val="none"/>
              </w:rPr>
              <w:t>Do not promise confidentiality, you will need to share/ report the information to appropriate services.</w:t>
            </w:r>
          </w:p>
          <w:p w14:paraId="31F66B7A" w14:textId="77777777" w:rsidR="00EA5BB4" w:rsidRPr="00EA5BB4" w:rsidRDefault="00EA5BB4" w:rsidP="00EA5BB4">
            <w:pPr>
              <w:numPr>
                <w:ilvl w:val="0"/>
                <w:numId w:val="9"/>
              </w:numPr>
              <w:contextualSpacing/>
              <w:rPr>
                <w:rFonts w:ascii="Arial" w:eastAsia="Times New Roman" w:hAnsi="Arial" w:cs="Arial"/>
                <w:b/>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 xml:space="preserve">DO NOT DELAY, take any immediate necessary action to protect the child and ensure the Designated Safeguarding Lead is informed or member of SLT in the DSL’s absence.  </w:t>
            </w:r>
          </w:p>
        </w:tc>
      </w:tr>
      <w:tr w:rsidR="00EA5BB4" w:rsidRPr="00EA5BB4" w14:paraId="3C97F5B1" w14:textId="77777777" w:rsidTr="00B86E09">
        <w:tc>
          <w:tcPr>
            <w:tcW w:w="9016" w:type="dxa"/>
            <w:gridSpan w:val="4"/>
          </w:tcPr>
          <w:p w14:paraId="0FBC6105" w14:textId="77777777" w:rsidR="00EA5BB4" w:rsidRPr="00EA5BB4" w:rsidRDefault="00EA5BB4" w:rsidP="00EA5BB4">
            <w:pPr>
              <w:rPr>
                <w:rFonts w:ascii="Arial" w:eastAsia="Times New Roman" w:hAnsi="Arial" w:cs="Times New Roman"/>
                <w:b/>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 xml:space="preserve">              Discuss concerns with the Designated/Named Safeguarding Lead </w:t>
            </w:r>
          </w:p>
          <w:p w14:paraId="48E2B670" w14:textId="77777777" w:rsidR="00EA5BB4" w:rsidRPr="00EA5BB4" w:rsidRDefault="00EA5BB4" w:rsidP="00EA5BB4">
            <w:pPr>
              <w:numPr>
                <w:ilvl w:val="0"/>
                <w:numId w:val="8"/>
              </w:numPr>
              <w:rPr>
                <w:rFonts w:ascii="Arial" w:eastAsia="Times New Roman" w:hAnsi="Arial" w:cs="Times New Roman"/>
                <w:kern w:val="0"/>
                <w:sz w:val="20"/>
                <w:szCs w:val="20"/>
                <w:lang w:eastAsia="en-GB"/>
                <w14:ligatures w14:val="none"/>
              </w:rPr>
            </w:pPr>
            <w:r w:rsidRPr="00EA5BB4">
              <w:rPr>
                <w:rFonts w:ascii="Arial" w:eastAsia="Times New Roman" w:hAnsi="Arial" w:cs="Times New Roman"/>
                <w:kern w:val="0"/>
                <w:sz w:val="20"/>
                <w:szCs w:val="20"/>
                <w:lang w:eastAsia="en-GB"/>
                <w14:ligatures w14:val="none"/>
              </w:rPr>
              <w:t xml:space="preserve">The DSL will consider further actions. Usually this will be in discussion with the DSL at the commissioning body but in emergency could include consultation with First Response (if a new concern).  </w:t>
            </w:r>
          </w:p>
          <w:p w14:paraId="3C7DB450" w14:textId="77777777" w:rsidR="00EA5BB4" w:rsidRPr="00EA5BB4" w:rsidRDefault="00EA5BB4" w:rsidP="00EA5BB4">
            <w:pPr>
              <w:numPr>
                <w:ilvl w:val="0"/>
                <w:numId w:val="8"/>
              </w:numPr>
              <w:rPr>
                <w:rFonts w:ascii="Arial" w:eastAsia="Times New Roman" w:hAnsi="Arial" w:cs="Times New Roman"/>
                <w:kern w:val="0"/>
                <w:sz w:val="20"/>
                <w:szCs w:val="20"/>
                <w:lang w:eastAsia="en-GB"/>
                <w14:ligatures w14:val="none"/>
              </w:rPr>
            </w:pPr>
            <w:r w:rsidRPr="00EA5BB4">
              <w:rPr>
                <w:rFonts w:ascii="Arial" w:eastAsia="Times New Roman" w:hAnsi="Arial" w:cs="Times New Roman"/>
                <w:kern w:val="0"/>
                <w:sz w:val="20"/>
                <w:szCs w:val="20"/>
                <w:lang w:eastAsia="en-GB"/>
                <w14:ligatures w14:val="none"/>
              </w:rPr>
              <w:t>Concerns and discussion, decisions and reasons for decision should be recorded in writing and a ‘confidential concerns’ or a ‘child protection’ file should be opened, stored in line with the school child protection policy.</w:t>
            </w:r>
          </w:p>
          <w:p w14:paraId="3D7B41CC" w14:textId="77777777" w:rsidR="00EA5BB4" w:rsidRPr="00EA5BB4" w:rsidRDefault="00EA5BB4" w:rsidP="00EA5BB4">
            <w:pPr>
              <w:numPr>
                <w:ilvl w:val="0"/>
                <w:numId w:val="8"/>
              </w:numPr>
              <w:rPr>
                <w:rFonts w:ascii="Arial" w:eastAsia="Times New Roman" w:hAnsi="Arial" w:cs="Arial"/>
                <w:b/>
                <w:kern w:val="0"/>
                <w:sz w:val="20"/>
                <w:szCs w:val="20"/>
                <w:lang w:eastAsia="en-GB"/>
                <w14:ligatures w14:val="none"/>
              </w:rPr>
            </w:pPr>
            <w:r w:rsidRPr="00EA5BB4">
              <w:rPr>
                <w:rFonts w:ascii="Arial" w:eastAsia="Times New Roman" w:hAnsi="Arial" w:cs="Times New Roman"/>
                <w:kern w:val="0"/>
                <w:sz w:val="20"/>
                <w:szCs w:val="20"/>
                <w:lang w:eastAsia="en-GB"/>
                <w14:ligatures w14:val="none"/>
              </w:rPr>
              <w:t xml:space="preserve">At all stages the child’s circumstances should be kept under review and re-refer if concerned to ensure the child’s circumstances improve – </w:t>
            </w:r>
            <w:r w:rsidRPr="00EA5BB4">
              <w:rPr>
                <w:rFonts w:ascii="Arial" w:eastAsia="Times New Roman" w:hAnsi="Arial" w:cs="Times New Roman"/>
                <w:b/>
                <w:bCs/>
                <w:kern w:val="0"/>
                <w:sz w:val="20"/>
                <w:szCs w:val="20"/>
                <w:lang w:eastAsia="en-GB"/>
                <w14:ligatures w14:val="none"/>
              </w:rPr>
              <w:t>the child’s best interests must come first.</w:t>
            </w:r>
          </w:p>
        </w:tc>
      </w:tr>
      <w:tr w:rsidR="00EA5BB4" w:rsidRPr="00EA5BB4" w14:paraId="585B705B" w14:textId="77777777" w:rsidTr="00B86E09">
        <w:tc>
          <w:tcPr>
            <w:tcW w:w="4508" w:type="dxa"/>
            <w:gridSpan w:val="2"/>
          </w:tcPr>
          <w:p w14:paraId="2CB96530" w14:textId="77777777" w:rsidR="00EA5BB4" w:rsidRPr="00EA5BB4" w:rsidRDefault="00EA5BB4" w:rsidP="00EA5BB4">
            <w:pPr>
              <w:rPr>
                <w:rFonts w:ascii="Arial" w:eastAsia="Times New Roman" w:hAnsi="Arial" w:cs="Times New Roman"/>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Still have concerns - Refer to First Response (MARF)</w:t>
            </w:r>
          </w:p>
          <w:p w14:paraId="5F6BACC4" w14:textId="77777777" w:rsidR="00EA5BB4" w:rsidRPr="00EA5BB4" w:rsidRDefault="00EA5BB4" w:rsidP="00EA5BB4">
            <w:pPr>
              <w:autoSpaceDE w:val="0"/>
              <w:autoSpaceDN w:val="0"/>
              <w:adjustRightInd w:val="0"/>
              <w:rPr>
                <w:rFonts w:ascii="Arial" w:eastAsia="Times New Roman" w:hAnsi="Arial" w:cs="Arial"/>
                <w:b/>
                <w:kern w:val="0"/>
                <w:sz w:val="20"/>
                <w:szCs w:val="20"/>
                <w:lang w:eastAsia="en-GB"/>
                <w14:ligatures w14:val="none"/>
              </w:rPr>
            </w:pPr>
            <w:r w:rsidRPr="00EA5BB4">
              <w:rPr>
                <w:rFonts w:ascii="Arial" w:eastAsia="Times New Roman" w:hAnsi="Arial" w:cs="Times New Roman"/>
                <w:kern w:val="0"/>
                <w:sz w:val="20"/>
                <w:szCs w:val="20"/>
                <w:lang w:eastAsia="en-GB"/>
                <w14:ligatures w14:val="none"/>
              </w:rPr>
              <w:t>Have child/families’ personal details to hand and be clear about concern/allegations. Complete referral form</w:t>
            </w:r>
          </w:p>
        </w:tc>
        <w:tc>
          <w:tcPr>
            <w:tcW w:w="4508" w:type="dxa"/>
            <w:gridSpan w:val="2"/>
          </w:tcPr>
          <w:p w14:paraId="40CFBC3C" w14:textId="77777777" w:rsidR="00EA5BB4" w:rsidRPr="00EA5BB4" w:rsidRDefault="00EA5BB4" w:rsidP="00EA5BB4">
            <w:pPr>
              <w:rPr>
                <w:rFonts w:ascii="Arial" w:eastAsia="Times New Roman" w:hAnsi="Arial" w:cs="Times New Roman"/>
                <w:b/>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 xml:space="preserve">      Safeguarding concern     </w:t>
            </w:r>
          </w:p>
          <w:p w14:paraId="7C752C40" w14:textId="77777777" w:rsidR="00EA5BB4" w:rsidRPr="00EA5BB4" w:rsidRDefault="00EA5BB4" w:rsidP="00EA5BB4">
            <w:pPr>
              <w:rPr>
                <w:rFonts w:ascii="Arial" w:eastAsia="Times New Roman" w:hAnsi="Arial" w:cs="Times New Roman"/>
                <w:b/>
                <w:kern w:val="0"/>
                <w:sz w:val="20"/>
                <w:szCs w:val="20"/>
                <w:u w:val="single"/>
                <w:lang w:eastAsia="en-GB"/>
                <w14:ligatures w14:val="none"/>
              </w:rPr>
            </w:pPr>
            <w:r w:rsidRPr="00EA5BB4">
              <w:rPr>
                <w:rFonts w:ascii="Arial" w:eastAsia="Times New Roman" w:hAnsi="Arial" w:cs="Times New Roman"/>
                <w:b/>
                <w:kern w:val="0"/>
                <w:sz w:val="20"/>
                <w:szCs w:val="20"/>
                <w:lang w:eastAsia="en-GB"/>
                <w14:ligatures w14:val="none"/>
              </w:rPr>
              <w:t xml:space="preserve">      Resolved /no longer </w:t>
            </w:r>
            <w:proofErr w:type="gramStart"/>
            <w:r w:rsidRPr="00EA5BB4">
              <w:rPr>
                <w:rFonts w:ascii="Arial" w:eastAsia="Times New Roman" w:hAnsi="Arial" w:cs="Times New Roman"/>
                <w:b/>
                <w:kern w:val="0"/>
                <w:sz w:val="20"/>
                <w:szCs w:val="20"/>
                <w:lang w:eastAsia="en-GB"/>
                <w14:ligatures w14:val="none"/>
              </w:rPr>
              <w:t>held</w:t>
            </w:r>
            <w:proofErr w:type="gramEnd"/>
          </w:p>
          <w:p w14:paraId="362F8704" w14:textId="77777777" w:rsidR="00EA5BB4" w:rsidRPr="00EA5BB4" w:rsidRDefault="00EA5BB4" w:rsidP="00EA5BB4">
            <w:pPr>
              <w:rPr>
                <w:rFonts w:ascii="Arial" w:eastAsia="Times New Roman" w:hAnsi="Arial" w:cs="Arial"/>
                <w:b/>
                <w:kern w:val="0"/>
                <w:sz w:val="20"/>
                <w:szCs w:val="20"/>
                <w:lang w:eastAsia="en-GB"/>
                <w14:ligatures w14:val="none"/>
              </w:rPr>
            </w:pPr>
            <w:r w:rsidRPr="00EA5BB4">
              <w:rPr>
                <w:rFonts w:ascii="Arial" w:eastAsia="Times New Roman" w:hAnsi="Arial" w:cs="Times New Roman"/>
                <w:kern w:val="0"/>
                <w:sz w:val="20"/>
                <w:szCs w:val="20"/>
                <w:lang w:eastAsia="en-GB"/>
                <w14:ligatures w14:val="none"/>
              </w:rPr>
              <w:t>Support has been agreed, record decisions and any follow up needed.  actions.</w:t>
            </w:r>
          </w:p>
        </w:tc>
      </w:tr>
      <w:tr w:rsidR="00EA5BB4" w:rsidRPr="00EA5BB4" w14:paraId="63CEB465" w14:textId="77777777" w:rsidTr="00B86E09">
        <w:tc>
          <w:tcPr>
            <w:tcW w:w="3823" w:type="dxa"/>
          </w:tcPr>
          <w:p w14:paraId="46F22CF9" w14:textId="77777777" w:rsidR="00EA5BB4" w:rsidRPr="00EA5BB4" w:rsidRDefault="00EA5BB4" w:rsidP="00EA5BB4">
            <w:pPr>
              <w:rPr>
                <w:rFonts w:ascii="Arial" w:eastAsia="Times New Roman" w:hAnsi="Arial" w:cs="Times New Roman"/>
                <w:b/>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First Response 0116 305 0005</w:t>
            </w:r>
          </w:p>
          <w:p w14:paraId="53B42519" w14:textId="77777777" w:rsidR="00EA5BB4" w:rsidRPr="00EA5BB4" w:rsidRDefault="00EA5BB4" w:rsidP="00EA5BB4">
            <w:pPr>
              <w:rPr>
                <w:rFonts w:ascii="Arial" w:eastAsia="Times New Roman" w:hAnsi="Arial" w:cs="Times New Roman"/>
                <w:b/>
                <w:kern w:val="0"/>
                <w:sz w:val="20"/>
                <w:szCs w:val="20"/>
                <w:lang w:eastAsia="en-GB"/>
                <w14:ligatures w14:val="none"/>
              </w:rPr>
            </w:pPr>
            <w:r w:rsidRPr="00EA5BB4">
              <w:rPr>
                <w:rFonts w:ascii="Arial" w:eastAsia="Times New Roman" w:hAnsi="Arial" w:cs="Times New Roman"/>
                <w:bCs/>
                <w:kern w:val="0"/>
                <w:sz w:val="20"/>
                <w:szCs w:val="20"/>
                <w:lang w:eastAsia="en-GB"/>
                <w14:ligatures w14:val="none"/>
              </w:rPr>
              <w:t>Where safe consider</w:t>
            </w:r>
            <w:r w:rsidRPr="00EA5BB4">
              <w:rPr>
                <w:rFonts w:ascii="Arial" w:eastAsia="Times New Roman" w:hAnsi="Arial" w:cs="Times New Roman"/>
                <w:b/>
                <w:kern w:val="0"/>
                <w:sz w:val="20"/>
                <w:szCs w:val="20"/>
                <w:lang w:eastAsia="en-GB"/>
                <w14:ligatures w14:val="none"/>
              </w:rPr>
              <w:t xml:space="preserve"> Early Help Service          </w:t>
            </w:r>
          </w:p>
          <w:p w14:paraId="4100055A" w14:textId="77777777" w:rsidR="00EA5BB4" w:rsidRPr="00EA5BB4" w:rsidRDefault="00EA5BB4" w:rsidP="00EA5BB4">
            <w:pPr>
              <w:rPr>
                <w:rFonts w:ascii="Arial" w:eastAsia="Times New Roman" w:hAnsi="Arial" w:cs="Times New Roman"/>
                <w:b/>
                <w:kern w:val="0"/>
                <w:sz w:val="20"/>
                <w:szCs w:val="20"/>
                <w:lang w:eastAsia="en-GB"/>
                <w14:ligatures w14:val="none"/>
              </w:rPr>
            </w:pPr>
          </w:p>
          <w:p w14:paraId="38DA1C4C" w14:textId="77777777" w:rsidR="00EA5BB4" w:rsidRPr="00EA5BB4" w:rsidRDefault="00EA5BB4" w:rsidP="00EA5BB4">
            <w:pPr>
              <w:rPr>
                <w:rFonts w:ascii="Arial" w:eastAsia="Times New Roman" w:hAnsi="Arial" w:cs="Times New Roman"/>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If the child is at immediate risk dial 101 and ask for assistance</w:t>
            </w:r>
            <w:r w:rsidRPr="00EA5BB4">
              <w:rPr>
                <w:rFonts w:ascii="Arial" w:eastAsia="Times New Roman" w:hAnsi="Arial" w:cs="Times New Roman"/>
                <w:kern w:val="0"/>
                <w:sz w:val="20"/>
                <w:szCs w:val="20"/>
                <w:lang w:eastAsia="en-GB"/>
                <w14:ligatures w14:val="none"/>
              </w:rPr>
              <w:t xml:space="preserve"> </w:t>
            </w:r>
          </w:p>
          <w:p w14:paraId="227C57D8" w14:textId="77777777" w:rsidR="00EA5BB4" w:rsidRPr="00EA5BB4" w:rsidRDefault="00EA5BB4" w:rsidP="00EA5BB4">
            <w:pPr>
              <w:rPr>
                <w:rFonts w:ascii="Arial" w:eastAsia="Times New Roman" w:hAnsi="Arial" w:cs="Arial"/>
                <w:b/>
                <w:kern w:val="0"/>
                <w:sz w:val="20"/>
                <w:szCs w:val="20"/>
                <w:lang w:eastAsia="en-GB"/>
                <w14:ligatures w14:val="none"/>
              </w:rPr>
            </w:pPr>
            <w:r w:rsidRPr="00EA5BB4">
              <w:rPr>
                <w:rFonts w:ascii="Arial" w:eastAsia="Times New Roman" w:hAnsi="Arial" w:cs="Times New Roman"/>
                <w:kern w:val="0"/>
                <w:sz w:val="20"/>
                <w:szCs w:val="20"/>
                <w:lang w:eastAsia="en-GB"/>
                <w14:ligatures w14:val="none"/>
              </w:rPr>
              <w:t xml:space="preserve">Record all decisions and actions, working to agreed outcomes and within timescales.  Escalate any emerging threats/concerns by adopting Leicestershire and Rutland Safeguarding Children Partnership procedures.  </w:t>
            </w:r>
            <w:hyperlink r:id="rId12" w:history="1">
              <w:r w:rsidRPr="00EA5BB4">
                <w:rPr>
                  <w:rFonts w:ascii="Arial" w:eastAsia="Times New Roman" w:hAnsi="Arial" w:cs="Times New Roman"/>
                  <w:color w:val="0000FF"/>
                  <w:kern w:val="0"/>
                  <w:sz w:val="20"/>
                  <w:szCs w:val="20"/>
                  <w:u w:val="single"/>
                  <w:lang w:eastAsia="en-GB"/>
                  <w14:ligatures w14:val="none"/>
                </w:rPr>
                <w:t>https://llrscb.proceduresonline.com/index.htm</w:t>
              </w:r>
            </w:hyperlink>
            <w:r w:rsidRPr="00EA5BB4">
              <w:rPr>
                <w:rFonts w:ascii="Arial" w:eastAsia="Times New Roman" w:hAnsi="Arial" w:cs="Times New Roman"/>
                <w:kern w:val="0"/>
                <w:sz w:val="20"/>
                <w:szCs w:val="20"/>
                <w:lang w:eastAsia="en-GB"/>
                <w14:ligatures w14:val="none"/>
              </w:rPr>
              <w:t xml:space="preserve"> </w:t>
            </w:r>
          </w:p>
        </w:tc>
        <w:tc>
          <w:tcPr>
            <w:tcW w:w="2596" w:type="dxa"/>
            <w:gridSpan w:val="2"/>
          </w:tcPr>
          <w:p w14:paraId="1742B0D8" w14:textId="77777777" w:rsidR="00EA5BB4" w:rsidRPr="00EA5BB4" w:rsidRDefault="00EA5BB4" w:rsidP="00EA5BB4">
            <w:pPr>
              <w:rPr>
                <w:rFonts w:ascii="Arial" w:eastAsia="Times New Roman" w:hAnsi="Arial" w:cs="Times New Roman"/>
                <w:b/>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 xml:space="preserve">NSPCC Whistle blowing </w:t>
            </w:r>
          </w:p>
          <w:p w14:paraId="74870ADC" w14:textId="77777777" w:rsidR="00EA5BB4" w:rsidRPr="00EA5BB4" w:rsidRDefault="00EA5BB4" w:rsidP="00EA5BB4">
            <w:pPr>
              <w:rPr>
                <w:rFonts w:ascii="Arial" w:eastAsia="Times New Roman" w:hAnsi="Arial" w:cs="Times New Roman"/>
                <w:b/>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Tel: 0800 028 0285</w:t>
            </w:r>
          </w:p>
          <w:p w14:paraId="7BB88331" w14:textId="77777777" w:rsidR="00EA5BB4" w:rsidRPr="00EA5BB4" w:rsidRDefault="00EA5BB4" w:rsidP="00EA5BB4">
            <w:pPr>
              <w:rPr>
                <w:rFonts w:ascii="Arial" w:eastAsia="Times New Roman" w:hAnsi="Arial" w:cs="Times New Roman"/>
                <w:b/>
                <w:kern w:val="0"/>
                <w:sz w:val="20"/>
                <w:szCs w:val="20"/>
                <w:lang w:eastAsia="en-GB"/>
                <w14:ligatures w14:val="none"/>
              </w:rPr>
            </w:pPr>
          </w:p>
          <w:p w14:paraId="708DF6F1" w14:textId="77777777" w:rsidR="00EA5BB4" w:rsidRPr="00EA5BB4" w:rsidRDefault="00EA5BB4" w:rsidP="00EA5BB4">
            <w:pPr>
              <w:rPr>
                <w:rFonts w:ascii="Arial" w:eastAsia="Times New Roman" w:hAnsi="Arial" w:cs="Arial"/>
                <w:b/>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 xml:space="preserve">Police </w:t>
            </w:r>
            <w:hyperlink r:id="rId13" w:history="1">
              <w:r w:rsidRPr="00EA5BB4">
                <w:rPr>
                  <w:rFonts w:ascii="Arial" w:eastAsia="Times New Roman" w:hAnsi="Arial" w:cs="Times New Roman"/>
                  <w:b/>
                  <w:color w:val="0000FF"/>
                  <w:kern w:val="0"/>
                  <w:sz w:val="20"/>
                  <w:szCs w:val="20"/>
                  <w:u w:val="single"/>
                  <w:lang w:eastAsia="en-GB"/>
                  <w14:ligatures w14:val="none"/>
                </w:rPr>
                <w:t>Tel:101</w:t>
              </w:r>
            </w:hyperlink>
          </w:p>
        </w:tc>
        <w:tc>
          <w:tcPr>
            <w:tcW w:w="2597" w:type="dxa"/>
          </w:tcPr>
          <w:p w14:paraId="11477D68" w14:textId="77777777" w:rsidR="00EA5BB4" w:rsidRPr="00EA5BB4" w:rsidRDefault="00EA5BB4" w:rsidP="00EA5BB4">
            <w:pPr>
              <w:rPr>
                <w:rFonts w:ascii="Arial" w:eastAsia="Times New Roman" w:hAnsi="Arial" w:cs="Times New Roman"/>
                <w:b/>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 xml:space="preserve">Safeguarding concern     </w:t>
            </w:r>
          </w:p>
          <w:p w14:paraId="7EA2AA03" w14:textId="77777777" w:rsidR="00EA5BB4" w:rsidRPr="00EA5BB4" w:rsidRDefault="00EA5BB4" w:rsidP="00EA5BB4">
            <w:pPr>
              <w:rPr>
                <w:rFonts w:ascii="Arial" w:eastAsia="Times New Roman" w:hAnsi="Arial" w:cs="Times New Roman"/>
                <w:b/>
                <w:kern w:val="0"/>
                <w:sz w:val="20"/>
                <w:szCs w:val="20"/>
                <w:u w:val="single"/>
                <w:lang w:eastAsia="en-GB"/>
                <w14:ligatures w14:val="none"/>
              </w:rPr>
            </w:pPr>
            <w:r w:rsidRPr="00EA5BB4">
              <w:rPr>
                <w:rFonts w:ascii="Arial" w:eastAsia="Times New Roman" w:hAnsi="Arial" w:cs="Times New Roman"/>
                <w:b/>
                <w:kern w:val="0"/>
                <w:sz w:val="20"/>
                <w:szCs w:val="20"/>
                <w:lang w:eastAsia="en-GB"/>
                <w14:ligatures w14:val="none"/>
              </w:rPr>
              <w:t xml:space="preserve">      Resolved /no longer </w:t>
            </w:r>
            <w:proofErr w:type="gramStart"/>
            <w:r w:rsidRPr="00EA5BB4">
              <w:rPr>
                <w:rFonts w:ascii="Arial" w:eastAsia="Times New Roman" w:hAnsi="Arial" w:cs="Times New Roman"/>
                <w:b/>
                <w:kern w:val="0"/>
                <w:sz w:val="20"/>
                <w:szCs w:val="20"/>
                <w:lang w:eastAsia="en-GB"/>
                <w14:ligatures w14:val="none"/>
              </w:rPr>
              <w:t>held</w:t>
            </w:r>
            <w:proofErr w:type="gramEnd"/>
          </w:p>
          <w:p w14:paraId="41612DE0" w14:textId="77777777" w:rsidR="00EA5BB4" w:rsidRPr="00EA5BB4" w:rsidRDefault="00EA5BB4" w:rsidP="00EA5BB4">
            <w:pPr>
              <w:rPr>
                <w:rFonts w:ascii="Arial" w:eastAsia="Times New Roman" w:hAnsi="Arial" w:cs="Times New Roman"/>
                <w:kern w:val="0"/>
                <w:sz w:val="20"/>
                <w:szCs w:val="20"/>
                <w:lang w:eastAsia="en-GB"/>
                <w14:ligatures w14:val="none"/>
              </w:rPr>
            </w:pPr>
            <w:r w:rsidRPr="00EA5BB4">
              <w:rPr>
                <w:rFonts w:ascii="Arial" w:eastAsia="Times New Roman" w:hAnsi="Arial" w:cs="Arial"/>
                <w:noProof/>
                <w:color w:val="FF0000"/>
                <w:kern w:val="0"/>
                <w:sz w:val="20"/>
                <w:szCs w:val="20"/>
                <w:lang w:eastAsia="en-GB"/>
                <w14:ligatures w14:val="none"/>
              </w:rPr>
              <mc:AlternateContent>
                <mc:Choice Requires="wps">
                  <w:drawing>
                    <wp:anchor distT="0" distB="0" distL="114300" distR="114300" simplePos="0" relativeHeight="251659264" behindDoc="0" locked="0" layoutInCell="1" allowOverlap="1" wp14:anchorId="1C9E35C9" wp14:editId="7C821092">
                      <wp:simplePos x="0" y="0"/>
                      <wp:positionH relativeFrom="margin">
                        <wp:posOffset>-41910</wp:posOffset>
                      </wp:positionH>
                      <wp:positionV relativeFrom="paragraph">
                        <wp:posOffset>480060</wp:posOffset>
                      </wp:positionV>
                      <wp:extent cx="1590675" cy="1320800"/>
                      <wp:effectExtent l="0" t="0" r="28575" b="12700"/>
                      <wp:wrapSquare wrapText="bothSides"/>
                      <wp:docPr id="344" name="Text Box 344"/>
                      <wp:cNvGraphicFramePr/>
                      <a:graphic xmlns:a="http://schemas.openxmlformats.org/drawingml/2006/main">
                        <a:graphicData uri="http://schemas.microsoft.com/office/word/2010/wordprocessingShape">
                          <wps:wsp>
                            <wps:cNvSpPr txBox="1"/>
                            <wps:spPr>
                              <a:xfrm>
                                <a:off x="0" y="0"/>
                                <a:ext cx="1590675" cy="1320800"/>
                              </a:xfrm>
                              <a:prstGeom prst="rect">
                                <a:avLst/>
                              </a:prstGeom>
                              <a:solidFill>
                                <a:srgbClr val="FFFF00"/>
                              </a:solidFill>
                              <a:ln w="9528">
                                <a:solidFill>
                                  <a:srgbClr val="000000"/>
                                </a:solidFill>
                                <a:prstDash val="solid"/>
                              </a:ln>
                            </wps:spPr>
                            <wps:txbx>
                              <w:txbxContent>
                                <w:p w14:paraId="7DB5E7BE" w14:textId="77777777" w:rsidR="00EA5BB4" w:rsidRPr="00C60A16" w:rsidRDefault="00EA5BB4" w:rsidP="00EA5BB4">
                                  <w:pPr>
                                    <w:rPr>
                                      <w:sz w:val="24"/>
                                      <w:szCs w:val="24"/>
                                    </w:rPr>
                                  </w:pPr>
                                  <w:r w:rsidRPr="00C60A16">
                                    <w:rPr>
                                      <w:b/>
                                    </w:rPr>
                                    <w:t>Consult with the child young person, family, and relevant agencies:</w:t>
                                  </w:r>
                                  <w:r w:rsidRPr="00AF1063">
                                    <w:rPr>
                                      <w:b/>
                                      <w:sz w:val="24"/>
                                      <w:szCs w:val="24"/>
                                    </w:rPr>
                                    <w:t xml:space="preserve"> </w:t>
                                  </w:r>
                                  <w:r w:rsidRPr="00C60A16">
                                    <w:rPr>
                                      <w:sz w:val="21"/>
                                      <w:szCs w:val="21"/>
                                    </w:rPr>
                                    <w:t>Agree support, refer to LRSCP guidance Thresholds for access to services (September 2021)</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C9E35C9" id="_x0000_t202" coordsize="21600,21600" o:spt="202" path="m,l,21600r21600,l21600,xe">
                      <v:stroke joinstyle="miter"/>
                      <v:path gradientshapeok="t" o:connecttype="rect"/>
                    </v:shapetype>
                    <v:shape id="Text Box 344" o:spid="_x0000_s1026" type="#_x0000_t202" style="position:absolute;margin-left:-3.3pt;margin-top:37.8pt;width:125.25pt;height:1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" fillcolor="yellow" strokeweight=".26467mm">
                      <v:textbox>
                        <w:txbxContent>
                          <w:p w14:paraId="7DB5E7BE" w14:textId="77777777" w:rsidR="00EA5BB4" w:rsidRPr="00C60A16" w:rsidRDefault="00EA5BB4" w:rsidP="00EA5BB4">
                            <w:pPr>
                              <w:rPr>
                                <w:sz w:val="24"/>
                                <w:szCs w:val="24"/>
                              </w:rPr>
                            </w:pPr>
                            <w:r w:rsidRPr="00C60A16">
                              <w:rPr>
                                <w:b/>
                              </w:rPr>
                              <w:t>Consult with the child young person, family, and relevant agencies:</w:t>
                            </w:r>
                            <w:r w:rsidRPr="00AF1063">
                              <w:rPr>
                                <w:b/>
                                <w:sz w:val="24"/>
                                <w:szCs w:val="24"/>
                              </w:rPr>
                              <w:t xml:space="preserve"> </w:t>
                            </w:r>
                            <w:r w:rsidRPr="00C60A16">
                              <w:rPr>
                                <w:sz w:val="21"/>
                                <w:szCs w:val="21"/>
                              </w:rPr>
                              <w:t>Agree support, refer to LRSCP guidance Thresholds for access to services (September 2021)</w:t>
                            </w:r>
                          </w:p>
                        </w:txbxContent>
                      </v:textbox>
                      <w10:wrap type="square" anchorx="margin"/>
                    </v:shape>
                  </w:pict>
                </mc:Fallback>
              </mc:AlternateContent>
            </w:r>
            <w:r w:rsidRPr="00EA5BB4">
              <w:rPr>
                <w:rFonts w:ascii="Arial" w:eastAsia="Times New Roman" w:hAnsi="Arial" w:cs="Times New Roman"/>
                <w:kern w:val="0"/>
                <w:sz w:val="20"/>
                <w:szCs w:val="20"/>
                <w:lang w:eastAsia="en-GB"/>
                <w14:ligatures w14:val="none"/>
              </w:rPr>
              <w:t>Support has been agreed, record decisions and any follow up needed.  actions.</w:t>
            </w:r>
          </w:p>
          <w:p w14:paraId="4829BCB9" w14:textId="77777777" w:rsidR="00EA5BB4" w:rsidRPr="00EA5BB4" w:rsidRDefault="00EA5BB4" w:rsidP="00EA5BB4">
            <w:pPr>
              <w:rPr>
                <w:rFonts w:ascii="Arial" w:eastAsia="Times New Roman" w:hAnsi="Arial" w:cs="Times New Roman"/>
                <w:kern w:val="0"/>
                <w:sz w:val="20"/>
                <w:szCs w:val="20"/>
                <w:lang w:eastAsia="en-GB"/>
                <w14:ligatures w14:val="none"/>
              </w:rPr>
            </w:pPr>
          </w:p>
          <w:p w14:paraId="0439D097" w14:textId="77777777" w:rsidR="00EA5BB4" w:rsidRPr="00EA5BB4" w:rsidRDefault="00EA5BB4" w:rsidP="00EA5BB4">
            <w:pPr>
              <w:rPr>
                <w:rFonts w:ascii="Arial" w:eastAsia="Times New Roman" w:hAnsi="Arial" w:cs="Times New Roman"/>
                <w:kern w:val="0"/>
                <w:sz w:val="20"/>
                <w:szCs w:val="20"/>
                <w:lang w:eastAsia="en-GB"/>
                <w14:ligatures w14:val="none"/>
              </w:rPr>
            </w:pPr>
          </w:p>
          <w:p w14:paraId="3903D9FE" w14:textId="77777777" w:rsidR="00EA5BB4" w:rsidRPr="00EA5BB4" w:rsidRDefault="00EA5BB4" w:rsidP="00EA5BB4">
            <w:pPr>
              <w:autoSpaceDE w:val="0"/>
              <w:autoSpaceDN w:val="0"/>
              <w:adjustRightInd w:val="0"/>
              <w:spacing w:line="360" w:lineRule="auto"/>
              <w:rPr>
                <w:rFonts w:ascii="Arial" w:eastAsia="Times New Roman" w:hAnsi="Arial" w:cs="Arial"/>
                <w:b/>
                <w:kern w:val="0"/>
                <w:sz w:val="20"/>
                <w:szCs w:val="20"/>
                <w:lang w:eastAsia="en-GB"/>
                <w14:ligatures w14:val="none"/>
              </w:rPr>
            </w:pPr>
          </w:p>
        </w:tc>
      </w:tr>
      <w:tr w:rsidR="00EA5BB4" w:rsidRPr="00EA5BB4" w14:paraId="69B2CF3B" w14:textId="77777777" w:rsidTr="00B86E09">
        <w:tc>
          <w:tcPr>
            <w:tcW w:w="9016" w:type="dxa"/>
            <w:gridSpan w:val="4"/>
          </w:tcPr>
          <w:p w14:paraId="0BEB7FB4" w14:textId="77777777" w:rsidR="00EA5BB4" w:rsidRPr="00EA5BB4" w:rsidRDefault="00EA5BB4" w:rsidP="00EA5BB4">
            <w:pPr>
              <w:rPr>
                <w:rFonts w:ascii="Arial" w:eastAsia="Times New Roman" w:hAnsi="Arial" w:cs="Times New Roman"/>
                <w:bCs/>
                <w:kern w:val="0"/>
                <w:sz w:val="20"/>
                <w:szCs w:val="20"/>
                <w:lang w:eastAsia="en-GB"/>
                <w14:ligatures w14:val="none"/>
              </w:rPr>
            </w:pPr>
            <w:r w:rsidRPr="00EA5BB4">
              <w:rPr>
                <w:rFonts w:ascii="Arial" w:eastAsia="Times New Roman" w:hAnsi="Arial" w:cs="Times New Roman"/>
                <w:b/>
                <w:kern w:val="0"/>
                <w:sz w:val="20"/>
                <w:szCs w:val="20"/>
                <w:lang w:eastAsia="en-GB"/>
                <w14:ligatures w14:val="none"/>
              </w:rPr>
              <w:t>Contacts</w:t>
            </w:r>
            <w:r w:rsidRPr="00EA5BB4">
              <w:rPr>
                <w:rFonts w:ascii="Arial" w:eastAsia="Times New Roman" w:hAnsi="Arial" w:cs="Times New Roman"/>
                <w:bCs/>
                <w:kern w:val="0"/>
                <w:sz w:val="20"/>
                <w:szCs w:val="20"/>
                <w:lang w:eastAsia="en-GB"/>
                <w14:ligatures w14:val="none"/>
              </w:rPr>
              <w:t xml:space="preserve">: For any allegations/concerns regarding an adult who works with (in either paid/voluntarily) employment with children contact the LA Designated Officer (LADO) </w:t>
            </w:r>
            <w:hyperlink r:id="rId14" w:history="1">
              <w:r w:rsidRPr="00EA5BB4">
                <w:rPr>
                  <w:rFonts w:ascii="Arial" w:eastAsia="Times New Roman" w:hAnsi="Arial" w:cs="Times New Roman"/>
                  <w:bCs/>
                  <w:color w:val="0000FF"/>
                  <w:kern w:val="0"/>
                  <w:sz w:val="20"/>
                  <w:szCs w:val="20"/>
                  <w:u w:val="single"/>
                  <w:lang w:eastAsia="en-GB"/>
                  <w14:ligatures w14:val="none"/>
                </w:rPr>
                <w:t>CFS-LADO@leics.gov.uk</w:t>
              </w:r>
            </w:hyperlink>
            <w:r w:rsidRPr="00EA5BB4">
              <w:rPr>
                <w:rFonts w:ascii="Arial" w:eastAsia="Times New Roman" w:hAnsi="Arial" w:cs="Times New Roman"/>
                <w:bCs/>
                <w:kern w:val="0"/>
                <w:sz w:val="20"/>
                <w:szCs w:val="20"/>
                <w:lang w:eastAsia="en-GB"/>
                <w14:ligatures w14:val="none"/>
              </w:rPr>
              <w:t xml:space="preserve">   Allegations Line: 0116 305 4141 Monday-Thursday, 8.30am - 5.00 pm and Friday, 8.30am - 4.30pm Outside of office hours, contact the First Response Children's Duty Team: 0116 305 0005</w:t>
            </w:r>
          </w:p>
          <w:p w14:paraId="648EDD47" w14:textId="77777777" w:rsidR="00EA5BB4" w:rsidRPr="00EA5BB4" w:rsidRDefault="00EA5BB4" w:rsidP="00EA5BB4">
            <w:pPr>
              <w:rPr>
                <w:rFonts w:ascii="Arial" w:eastAsia="Times New Roman" w:hAnsi="Arial" w:cs="Times New Roman"/>
                <w:bCs/>
                <w:kern w:val="0"/>
                <w:sz w:val="20"/>
                <w:szCs w:val="20"/>
                <w:lang w:eastAsia="en-GB"/>
                <w14:ligatures w14:val="none"/>
              </w:rPr>
            </w:pPr>
            <w:r w:rsidRPr="00EA5BB4">
              <w:rPr>
                <w:rFonts w:ascii="Arial" w:eastAsia="Times New Roman" w:hAnsi="Arial" w:cs="Times New Roman"/>
                <w:bCs/>
                <w:kern w:val="0"/>
                <w:sz w:val="20"/>
                <w:szCs w:val="20"/>
                <w:lang w:eastAsia="en-GB"/>
                <w14:ligatures w14:val="none"/>
              </w:rPr>
              <w:t xml:space="preserve">LA Safeguarding and Compliance Lead </w:t>
            </w:r>
            <w:hyperlink r:id="rId15" w:history="1">
              <w:r w:rsidRPr="00EA5BB4">
                <w:rPr>
                  <w:rFonts w:ascii="Arial" w:eastAsia="Times New Roman" w:hAnsi="Arial" w:cs="Times New Roman"/>
                  <w:bCs/>
                  <w:i/>
                  <w:iCs/>
                  <w:color w:val="0000FF"/>
                  <w:kern w:val="0"/>
                  <w:sz w:val="20"/>
                  <w:szCs w:val="20"/>
                  <w:u w:val="single"/>
                  <w:lang w:eastAsia="en-GB"/>
                  <w14:ligatures w14:val="none"/>
                </w:rPr>
                <w:t>Charlotte.Davis@leics.gov.uk</w:t>
              </w:r>
            </w:hyperlink>
            <w:r w:rsidRPr="00EA5BB4">
              <w:rPr>
                <w:rFonts w:ascii="Arial" w:eastAsia="Times New Roman" w:hAnsi="Arial" w:cs="Times New Roman"/>
                <w:bCs/>
                <w:i/>
                <w:iCs/>
                <w:kern w:val="0"/>
                <w:sz w:val="20"/>
                <w:szCs w:val="20"/>
                <w:lang w:eastAsia="en-GB"/>
                <w14:ligatures w14:val="none"/>
              </w:rPr>
              <w:t xml:space="preserve">   </w:t>
            </w:r>
            <w:r w:rsidRPr="00EA5BB4">
              <w:rPr>
                <w:rFonts w:ascii="Arial" w:eastAsia="Times New Roman" w:hAnsi="Arial" w:cs="Times New Roman"/>
                <w:bCs/>
                <w:kern w:val="0"/>
                <w:sz w:val="20"/>
                <w:szCs w:val="20"/>
                <w:lang w:eastAsia="en-GB"/>
                <w14:ligatures w14:val="none"/>
              </w:rPr>
              <w:t>0116 305 6314</w:t>
            </w:r>
          </w:p>
          <w:p w14:paraId="414AB29C" w14:textId="7BEF80A3" w:rsidR="00EA5BB4" w:rsidRPr="00EA5BB4" w:rsidRDefault="00EA5BB4" w:rsidP="00EA5BB4">
            <w:pPr>
              <w:rPr>
                <w:rFonts w:ascii="Arial" w:eastAsia="Times New Roman" w:hAnsi="Arial" w:cs="Arial"/>
                <w:b/>
                <w:kern w:val="0"/>
                <w:sz w:val="20"/>
                <w:szCs w:val="20"/>
                <w:lang w:eastAsia="en-GB"/>
                <w14:ligatures w14:val="none"/>
              </w:rPr>
            </w:pPr>
            <w:r w:rsidRPr="00EA5BB4">
              <w:rPr>
                <w:rFonts w:ascii="Arial" w:eastAsia="Times New Roman" w:hAnsi="Arial" w:cs="Times New Roman"/>
                <w:b/>
                <w:color w:val="FF0000"/>
                <w:kern w:val="0"/>
                <w:sz w:val="20"/>
                <w:szCs w:val="20"/>
                <w:lang w:eastAsia="en-GB"/>
                <w14:ligatures w14:val="none"/>
              </w:rPr>
              <w:t xml:space="preserve">            This flow chart is a brief guide - Please refer to our School Child Protection Policy.</w:t>
            </w:r>
          </w:p>
        </w:tc>
      </w:tr>
    </w:tbl>
    <w:p w14:paraId="1CB771E7" w14:textId="77777777" w:rsidR="00EA5BB4" w:rsidRPr="00C007EF" w:rsidRDefault="00EA5BB4" w:rsidP="00EA5BB4">
      <w:pPr>
        <w:autoSpaceDE w:val="0"/>
        <w:autoSpaceDN w:val="0"/>
        <w:adjustRightInd w:val="0"/>
        <w:spacing w:line="360" w:lineRule="auto"/>
        <w:rPr>
          <w:rFonts w:cs="Arial"/>
          <w:b/>
        </w:rPr>
      </w:pPr>
      <w:r w:rsidRPr="00C007EF">
        <w:rPr>
          <w:rFonts w:cs="Arial"/>
          <w:b/>
        </w:rPr>
        <w:lastRenderedPageBreak/>
        <w:t>Appendix 2</w:t>
      </w:r>
    </w:p>
    <w:p w14:paraId="4499703A" w14:textId="77777777" w:rsidR="00EA5BB4" w:rsidRPr="00C007EF" w:rsidRDefault="00EA5BB4" w:rsidP="00EA5BB4">
      <w:pPr>
        <w:autoSpaceDE w:val="0"/>
        <w:autoSpaceDN w:val="0"/>
        <w:adjustRightInd w:val="0"/>
        <w:spacing w:line="360" w:lineRule="auto"/>
        <w:rPr>
          <w:rFonts w:cs="Arial"/>
          <w:b/>
          <w:szCs w:val="28"/>
        </w:rPr>
      </w:pPr>
    </w:p>
    <w:p w14:paraId="4D733B95" w14:textId="77777777" w:rsidR="00EA5BB4" w:rsidRPr="00C007EF" w:rsidRDefault="00EA5BB4" w:rsidP="00EA5BB4">
      <w:pPr>
        <w:autoSpaceDE w:val="0"/>
        <w:autoSpaceDN w:val="0"/>
        <w:adjustRightInd w:val="0"/>
        <w:spacing w:line="360" w:lineRule="auto"/>
        <w:rPr>
          <w:rFonts w:cs="Arial"/>
          <w:b/>
          <w:szCs w:val="28"/>
        </w:rPr>
      </w:pPr>
      <w:r w:rsidRPr="00C007EF">
        <w:rPr>
          <w:rFonts w:cs="Arial"/>
          <w:b/>
          <w:szCs w:val="28"/>
        </w:rPr>
        <w:t>Case Record/Chronology</w:t>
      </w:r>
      <w:r w:rsidRPr="00C007EF">
        <w:rPr>
          <w:rFonts w:cs="Arial"/>
          <w:b/>
          <w:szCs w:val="28"/>
        </w:rPr>
        <w:tab/>
      </w:r>
      <w:r w:rsidRPr="00C007EF">
        <w:rPr>
          <w:rFonts w:cs="Arial"/>
          <w:b/>
          <w:szCs w:val="28"/>
        </w:rPr>
        <w:tab/>
      </w:r>
      <w:r w:rsidRPr="00C007EF">
        <w:rPr>
          <w:rFonts w:cs="Arial"/>
          <w:b/>
          <w:szCs w:val="28"/>
        </w:rPr>
        <w:tab/>
      </w:r>
      <w:r w:rsidRPr="00C007EF">
        <w:rPr>
          <w:rFonts w:cs="Arial"/>
          <w:b/>
          <w:szCs w:val="28"/>
        </w:rPr>
        <w:tab/>
      </w:r>
      <w:r w:rsidRPr="00C007EF">
        <w:rPr>
          <w:rFonts w:cs="Arial"/>
          <w:b/>
          <w:szCs w:val="28"/>
        </w:rPr>
        <w:tab/>
      </w:r>
      <w:r w:rsidRPr="00C007EF">
        <w:rPr>
          <w:rFonts w:cs="Arial"/>
          <w:b/>
          <w:szCs w:val="28"/>
        </w:rPr>
        <w:tab/>
      </w:r>
      <w:r w:rsidRPr="00C007EF">
        <w:rPr>
          <w:rFonts w:cs="Arial"/>
          <w:b/>
          <w:sz w:val="40"/>
          <w:szCs w:val="40"/>
        </w:rPr>
        <w:t>CONFIDENTIAL</w:t>
      </w:r>
    </w:p>
    <w:p w14:paraId="58C1AD27" w14:textId="77777777" w:rsidR="00EA5BB4" w:rsidRPr="00C007EF" w:rsidRDefault="00EA5BB4" w:rsidP="00EA5BB4">
      <w:pPr>
        <w:autoSpaceDE w:val="0"/>
        <w:autoSpaceDN w:val="0"/>
        <w:adjustRightInd w:val="0"/>
        <w:spacing w:line="360" w:lineRule="auto"/>
        <w:rPr>
          <w:rFonts w:cs="Arial"/>
          <w:b/>
          <w:szCs w:val="28"/>
        </w:rPr>
      </w:pPr>
    </w:p>
    <w:p w14:paraId="191C8BD5" w14:textId="77777777" w:rsidR="00EA5BB4" w:rsidRPr="00C007EF" w:rsidRDefault="00EA5BB4" w:rsidP="00EA5BB4">
      <w:pPr>
        <w:autoSpaceDE w:val="0"/>
        <w:autoSpaceDN w:val="0"/>
        <w:adjustRightInd w:val="0"/>
        <w:spacing w:line="360" w:lineRule="auto"/>
        <w:rPr>
          <w:rFonts w:cs="Arial"/>
          <w:b/>
          <w:sz w:val="24"/>
          <w:szCs w:val="24"/>
        </w:rPr>
      </w:pPr>
      <w:r w:rsidRPr="00C007EF">
        <w:rPr>
          <w:rFonts w:cs="Arial"/>
          <w:b/>
          <w:sz w:val="24"/>
          <w:szCs w:val="24"/>
        </w:rPr>
        <w:t>Sheet Number:</w:t>
      </w:r>
    </w:p>
    <w:p w14:paraId="772D3BF9" w14:textId="77777777" w:rsidR="00EA5BB4" w:rsidRPr="00C007EF" w:rsidRDefault="00EA5BB4" w:rsidP="00EA5BB4">
      <w:pPr>
        <w:autoSpaceDE w:val="0"/>
        <w:autoSpaceDN w:val="0"/>
        <w:adjustRightInd w:val="0"/>
        <w:spacing w:line="360" w:lineRule="auto"/>
        <w:rPr>
          <w:rFonts w:cs="Arial"/>
          <w:sz w:val="24"/>
          <w:szCs w:val="24"/>
        </w:rPr>
      </w:pPr>
    </w:p>
    <w:p w14:paraId="1D62B83E" w14:textId="77777777" w:rsidR="00EA5BB4" w:rsidRPr="00C007EF" w:rsidRDefault="00EA5BB4" w:rsidP="00EA5BB4">
      <w:pPr>
        <w:autoSpaceDE w:val="0"/>
        <w:autoSpaceDN w:val="0"/>
        <w:adjustRightInd w:val="0"/>
        <w:spacing w:line="360" w:lineRule="auto"/>
        <w:rPr>
          <w:rFonts w:cs="Arial"/>
          <w:sz w:val="24"/>
          <w:szCs w:val="24"/>
        </w:rPr>
      </w:pPr>
      <w:r w:rsidRPr="00C007EF">
        <w:rPr>
          <w:rFonts w:cs="Arial"/>
          <w:sz w:val="24"/>
          <w:szCs w:val="24"/>
        </w:rPr>
        <w:t>Complete for all incidents of concern including where a ‘logging the concern’ sheet has not been completed.  If one has been completed, then add a note to this chronology to cross reference (significant information may also be added).</w:t>
      </w:r>
    </w:p>
    <w:p w14:paraId="6F42F4DE" w14:textId="77777777" w:rsidR="00EA5BB4" w:rsidRPr="00C007EF" w:rsidRDefault="00EA5BB4" w:rsidP="00EA5BB4">
      <w:pPr>
        <w:autoSpaceDE w:val="0"/>
        <w:autoSpaceDN w:val="0"/>
        <w:adjustRightInd w:val="0"/>
        <w:spacing w:line="360" w:lineRule="auto"/>
        <w:rPr>
          <w:rFonts w:cs="Arial"/>
          <w:b/>
          <w:sz w:val="24"/>
          <w:szCs w:val="24"/>
        </w:rPr>
      </w:pPr>
    </w:p>
    <w:tbl>
      <w:tblPr>
        <w:tblStyle w:val="TableGrid"/>
        <w:tblW w:w="9180" w:type="dxa"/>
        <w:tblLook w:val="00A0" w:firstRow="1" w:lastRow="0" w:firstColumn="1" w:lastColumn="0" w:noHBand="0" w:noVBand="0"/>
      </w:tblPr>
      <w:tblGrid>
        <w:gridCol w:w="1991"/>
        <w:gridCol w:w="5277"/>
        <w:gridCol w:w="1912"/>
      </w:tblGrid>
      <w:tr w:rsidR="00EA5BB4" w:rsidRPr="00C007EF" w14:paraId="6A823CF4" w14:textId="77777777" w:rsidTr="00B86E09">
        <w:trPr>
          <w:trHeight w:val="403"/>
        </w:trPr>
        <w:tc>
          <w:tcPr>
            <w:tcW w:w="9180" w:type="dxa"/>
            <w:gridSpan w:val="3"/>
          </w:tcPr>
          <w:p w14:paraId="76B8DA63" w14:textId="77777777" w:rsidR="00EA5BB4" w:rsidRPr="00C007EF" w:rsidRDefault="00EA5BB4" w:rsidP="00B86E09">
            <w:pPr>
              <w:autoSpaceDE w:val="0"/>
              <w:autoSpaceDN w:val="0"/>
              <w:adjustRightInd w:val="0"/>
              <w:spacing w:line="360" w:lineRule="auto"/>
              <w:rPr>
                <w:rFonts w:cs="Arial"/>
                <w:b/>
                <w:sz w:val="24"/>
                <w:szCs w:val="24"/>
              </w:rPr>
            </w:pPr>
            <w:r w:rsidRPr="00C007EF">
              <w:rPr>
                <w:rFonts w:cs="Arial"/>
                <w:b/>
                <w:sz w:val="24"/>
                <w:szCs w:val="24"/>
              </w:rPr>
              <w:t>Name:</w:t>
            </w:r>
          </w:p>
          <w:p w14:paraId="2C9EFDFA" w14:textId="77777777" w:rsidR="00EA5BB4" w:rsidRPr="00C007EF" w:rsidRDefault="00EA5BB4" w:rsidP="00B86E09">
            <w:pPr>
              <w:autoSpaceDE w:val="0"/>
              <w:autoSpaceDN w:val="0"/>
              <w:adjustRightInd w:val="0"/>
              <w:spacing w:line="360" w:lineRule="auto"/>
              <w:rPr>
                <w:rFonts w:cs="Arial"/>
                <w:sz w:val="24"/>
                <w:szCs w:val="24"/>
              </w:rPr>
            </w:pPr>
          </w:p>
        </w:tc>
      </w:tr>
      <w:tr w:rsidR="00EA5BB4" w:rsidRPr="00C007EF" w14:paraId="2B2D2CD3" w14:textId="77777777" w:rsidTr="00B86E09">
        <w:trPr>
          <w:trHeight w:val="402"/>
        </w:trPr>
        <w:tc>
          <w:tcPr>
            <w:tcW w:w="7268" w:type="dxa"/>
            <w:gridSpan w:val="2"/>
          </w:tcPr>
          <w:p w14:paraId="21695461" w14:textId="77777777" w:rsidR="00EA5BB4" w:rsidRPr="00C007EF" w:rsidRDefault="00EA5BB4" w:rsidP="00B86E09">
            <w:pPr>
              <w:autoSpaceDE w:val="0"/>
              <w:autoSpaceDN w:val="0"/>
              <w:adjustRightInd w:val="0"/>
              <w:spacing w:line="360" w:lineRule="auto"/>
              <w:rPr>
                <w:rFonts w:cs="Arial"/>
                <w:b/>
                <w:sz w:val="24"/>
                <w:szCs w:val="24"/>
              </w:rPr>
            </w:pPr>
            <w:r w:rsidRPr="00C007EF">
              <w:rPr>
                <w:rFonts w:cs="Arial"/>
                <w:b/>
                <w:sz w:val="24"/>
                <w:szCs w:val="24"/>
              </w:rPr>
              <w:t>DOB:</w:t>
            </w:r>
          </w:p>
        </w:tc>
        <w:tc>
          <w:tcPr>
            <w:tcW w:w="1912" w:type="dxa"/>
          </w:tcPr>
          <w:p w14:paraId="60D6CAC1" w14:textId="77777777" w:rsidR="00EA5BB4" w:rsidRPr="00C007EF" w:rsidRDefault="00EA5BB4" w:rsidP="00B86E09">
            <w:pPr>
              <w:autoSpaceDE w:val="0"/>
              <w:autoSpaceDN w:val="0"/>
              <w:adjustRightInd w:val="0"/>
              <w:spacing w:line="360" w:lineRule="auto"/>
              <w:rPr>
                <w:rFonts w:cs="Arial"/>
                <w:b/>
                <w:sz w:val="24"/>
                <w:szCs w:val="24"/>
              </w:rPr>
            </w:pPr>
            <w:r w:rsidRPr="00C007EF">
              <w:rPr>
                <w:rFonts w:cs="Arial"/>
                <w:b/>
                <w:sz w:val="24"/>
                <w:szCs w:val="24"/>
              </w:rPr>
              <w:t>Form:</w:t>
            </w:r>
          </w:p>
        </w:tc>
      </w:tr>
      <w:tr w:rsidR="00EA5BB4" w:rsidRPr="00C007EF" w14:paraId="59DCF298" w14:textId="77777777" w:rsidTr="00B86E09">
        <w:trPr>
          <w:trHeight w:val="527"/>
        </w:trPr>
        <w:tc>
          <w:tcPr>
            <w:tcW w:w="1991" w:type="dxa"/>
          </w:tcPr>
          <w:p w14:paraId="7F1D64E7" w14:textId="77777777" w:rsidR="00EA5BB4" w:rsidRPr="00C007EF" w:rsidRDefault="00EA5BB4" w:rsidP="00B86E09">
            <w:pPr>
              <w:autoSpaceDE w:val="0"/>
              <w:autoSpaceDN w:val="0"/>
              <w:adjustRightInd w:val="0"/>
              <w:spacing w:line="360" w:lineRule="auto"/>
              <w:rPr>
                <w:rFonts w:cs="Arial"/>
                <w:b/>
                <w:sz w:val="24"/>
                <w:szCs w:val="24"/>
              </w:rPr>
            </w:pPr>
            <w:r w:rsidRPr="00C007EF">
              <w:rPr>
                <w:rFonts w:cs="Arial"/>
                <w:b/>
                <w:sz w:val="24"/>
                <w:szCs w:val="24"/>
              </w:rPr>
              <w:t>Date</w:t>
            </w:r>
          </w:p>
        </w:tc>
        <w:tc>
          <w:tcPr>
            <w:tcW w:w="5277" w:type="dxa"/>
          </w:tcPr>
          <w:p w14:paraId="25B4F259" w14:textId="77777777" w:rsidR="00EA5BB4" w:rsidRPr="00C007EF" w:rsidRDefault="00EA5BB4" w:rsidP="00B86E09">
            <w:pPr>
              <w:autoSpaceDE w:val="0"/>
              <w:autoSpaceDN w:val="0"/>
              <w:adjustRightInd w:val="0"/>
              <w:spacing w:line="360" w:lineRule="auto"/>
              <w:rPr>
                <w:rFonts w:cs="Arial"/>
                <w:b/>
                <w:sz w:val="24"/>
                <w:szCs w:val="24"/>
              </w:rPr>
            </w:pPr>
            <w:r w:rsidRPr="00C007EF">
              <w:rPr>
                <w:rFonts w:cs="Arial"/>
                <w:b/>
                <w:sz w:val="24"/>
                <w:szCs w:val="24"/>
              </w:rPr>
              <w:t>Information/Details of concerns or contact</w:t>
            </w:r>
          </w:p>
        </w:tc>
        <w:tc>
          <w:tcPr>
            <w:tcW w:w="1912" w:type="dxa"/>
          </w:tcPr>
          <w:p w14:paraId="29C200B2" w14:textId="77777777" w:rsidR="00EA5BB4" w:rsidRPr="00C007EF" w:rsidRDefault="00EA5BB4" w:rsidP="00B86E09">
            <w:pPr>
              <w:autoSpaceDE w:val="0"/>
              <w:autoSpaceDN w:val="0"/>
              <w:adjustRightInd w:val="0"/>
              <w:spacing w:line="360" w:lineRule="auto"/>
              <w:rPr>
                <w:rFonts w:cs="Arial"/>
                <w:b/>
                <w:sz w:val="24"/>
                <w:szCs w:val="24"/>
              </w:rPr>
            </w:pPr>
            <w:r w:rsidRPr="00C007EF">
              <w:rPr>
                <w:rFonts w:cs="Arial"/>
                <w:b/>
                <w:sz w:val="24"/>
                <w:szCs w:val="24"/>
              </w:rPr>
              <w:t>Print Name and Signature</w:t>
            </w:r>
          </w:p>
          <w:p w14:paraId="12A187A1" w14:textId="77777777" w:rsidR="00EA5BB4" w:rsidRPr="00C007EF" w:rsidRDefault="00EA5BB4" w:rsidP="00B86E09">
            <w:pPr>
              <w:autoSpaceDE w:val="0"/>
              <w:autoSpaceDN w:val="0"/>
              <w:adjustRightInd w:val="0"/>
              <w:spacing w:line="360" w:lineRule="auto"/>
              <w:rPr>
                <w:rFonts w:cs="Arial"/>
                <w:b/>
                <w:sz w:val="24"/>
                <w:szCs w:val="24"/>
              </w:rPr>
            </w:pPr>
          </w:p>
        </w:tc>
      </w:tr>
    </w:tbl>
    <w:p w14:paraId="0C539986" w14:textId="77777777" w:rsidR="00EA5BB4" w:rsidRPr="00C007EF" w:rsidRDefault="00EA5BB4" w:rsidP="00EA5BB4">
      <w:pPr>
        <w:spacing w:line="360" w:lineRule="auto"/>
        <w:rPr>
          <w:rFonts w:cs="Arial"/>
          <w:b/>
          <w:sz w:val="32"/>
          <w:szCs w:val="32"/>
        </w:rPr>
      </w:pPr>
    </w:p>
    <w:p w14:paraId="20617359" w14:textId="5DF131AE" w:rsidR="00EA5BB4" w:rsidRDefault="00EA5BB4">
      <w:pPr>
        <w:rPr>
          <w:rFonts w:cs="Arial"/>
          <w:b/>
          <w:szCs w:val="28"/>
        </w:rPr>
      </w:pPr>
      <w:r>
        <w:rPr>
          <w:rFonts w:cs="Arial"/>
          <w:b/>
          <w:szCs w:val="28"/>
        </w:rPr>
        <w:br w:type="page"/>
      </w:r>
    </w:p>
    <w:p w14:paraId="3907698A" w14:textId="77777777" w:rsidR="00EA5BB4" w:rsidRPr="00C007EF" w:rsidRDefault="00EA5BB4" w:rsidP="00EA5BB4">
      <w:pPr>
        <w:spacing w:line="360" w:lineRule="auto"/>
        <w:rPr>
          <w:rFonts w:cs="Arial"/>
          <w:b/>
          <w:szCs w:val="28"/>
        </w:rPr>
      </w:pPr>
      <w:r w:rsidRPr="00C007EF">
        <w:rPr>
          <w:rFonts w:cs="Arial"/>
          <w:b/>
          <w:szCs w:val="28"/>
        </w:rPr>
        <w:lastRenderedPageBreak/>
        <w:t>Appendix 3</w:t>
      </w:r>
    </w:p>
    <w:p w14:paraId="05F48751" w14:textId="77777777" w:rsidR="00EA5BB4" w:rsidRPr="00C007EF" w:rsidRDefault="00EA5BB4" w:rsidP="00EA5BB4">
      <w:pPr>
        <w:spacing w:line="360" w:lineRule="auto"/>
        <w:rPr>
          <w:rFonts w:cs="Arial"/>
          <w:b/>
          <w:szCs w:val="28"/>
        </w:rPr>
      </w:pPr>
      <w:r w:rsidRPr="00C007EF">
        <w:rPr>
          <w:rFonts w:cs="Arial"/>
          <w:b/>
          <w:szCs w:val="28"/>
        </w:rPr>
        <w:t>Logging a concern about a child’s safety and welfare</w:t>
      </w:r>
    </w:p>
    <w:p w14:paraId="10F7D338" w14:textId="77777777" w:rsidR="00EA5BB4" w:rsidRPr="00C007EF" w:rsidRDefault="00EA5BB4" w:rsidP="00EA5BB4">
      <w:pPr>
        <w:spacing w:line="360" w:lineRule="auto"/>
        <w:rPr>
          <w:rFonts w:cs="Arial"/>
          <w:b/>
          <w:szCs w:val="28"/>
        </w:rPr>
      </w:pPr>
      <w:r w:rsidRPr="00C007EF">
        <w:rPr>
          <w:rFonts w:cs="Arial"/>
          <w:b/>
          <w:sz w:val="24"/>
          <w:szCs w:val="24"/>
        </w:rPr>
        <w:t>Part 1 (for use by any staff</w:t>
      </w:r>
      <w:r w:rsidRPr="00C007EF">
        <w:rPr>
          <w:rFonts w:cs="Arial"/>
          <w:b/>
          <w:szCs w:val="28"/>
        </w:rPr>
        <w:t>)</w:t>
      </w:r>
    </w:p>
    <w:tbl>
      <w:tblPr>
        <w:tblStyle w:val="TableGrid"/>
        <w:tblW w:w="0" w:type="auto"/>
        <w:tblLook w:val="01E0" w:firstRow="1" w:lastRow="1" w:firstColumn="1" w:lastColumn="1" w:noHBand="0" w:noVBand="0"/>
      </w:tblPr>
      <w:tblGrid>
        <w:gridCol w:w="4514"/>
        <w:gridCol w:w="4502"/>
      </w:tblGrid>
      <w:tr w:rsidR="00EA5BB4" w:rsidRPr="00C007EF" w14:paraId="5278B55E" w14:textId="77777777" w:rsidTr="00B86E09">
        <w:tc>
          <w:tcPr>
            <w:tcW w:w="5328" w:type="dxa"/>
          </w:tcPr>
          <w:p w14:paraId="0E6EC5F1" w14:textId="77777777" w:rsidR="00EA5BB4" w:rsidRPr="00C007EF" w:rsidRDefault="00EA5BB4" w:rsidP="00B86E09">
            <w:pPr>
              <w:spacing w:before="120" w:line="360" w:lineRule="auto"/>
              <w:rPr>
                <w:rFonts w:cs="Arial"/>
                <w:b/>
              </w:rPr>
            </w:pPr>
            <w:r w:rsidRPr="00C007EF">
              <w:rPr>
                <w:rFonts w:cs="Arial"/>
                <w:b/>
              </w:rPr>
              <w:t>Pupil’s Name:</w:t>
            </w:r>
          </w:p>
        </w:tc>
        <w:tc>
          <w:tcPr>
            <w:tcW w:w="5320" w:type="dxa"/>
          </w:tcPr>
          <w:p w14:paraId="4AAC63AD" w14:textId="77777777" w:rsidR="00EA5BB4" w:rsidRPr="00C007EF" w:rsidRDefault="00EA5BB4" w:rsidP="00B86E09">
            <w:pPr>
              <w:spacing w:before="120" w:line="360" w:lineRule="auto"/>
              <w:rPr>
                <w:rFonts w:cs="Arial"/>
                <w:b/>
              </w:rPr>
            </w:pPr>
            <w:r w:rsidRPr="00C007EF">
              <w:rPr>
                <w:rFonts w:cs="Arial"/>
                <w:b/>
              </w:rPr>
              <w:t>Date of Birth:                                     FORM:</w:t>
            </w:r>
          </w:p>
        </w:tc>
      </w:tr>
      <w:tr w:rsidR="00EA5BB4" w:rsidRPr="00C007EF" w14:paraId="70B3A9AE" w14:textId="77777777" w:rsidTr="00B86E09">
        <w:tc>
          <w:tcPr>
            <w:tcW w:w="5328" w:type="dxa"/>
          </w:tcPr>
          <w:p w14:paraId="7BD2C8F6" w14:textId="77777777" w:rsidR="00EA5BB4" w:rsidRPr="00C007EF" w:rsidRDefault="00EA5BB4" w:rsidP="00B86E09">
            <w:pPr>
              <w:spacing w:before="120" w:line="360" w:lineRule="auto"/>
              <w:rPr>
                <w:rFonts w:cs="Arial"/>
                <w:b/>
              </w:rPr>
            </w:pPr>
            <w:r w:rsidRPr="00C007EF">
              <w:rPr>
                <w:rFonts w:cs="Arial"/>
                <w:b/>
              </w:rPr>
              <w:t>Date and Time of Incident:</w:t>
            </w:r>
          </w:p>
        </w:tc>
        <w:tc>
          <w:tcPr>
            <w:tcW w:w="5320" w:type="dxa"/>
          </w:tcPr>
          <w:p w14:paraId="60748232" w14:textId="77777777" w:rsidR="00EA5BB4" w:rsidRPr="00C007EF" w:rsidRDefault="00EA5BB4" w:rsidP="00B86E09">
            <w:pPr>
              <w:spacing w:before="120" w:line="360" w:lineRule="auto"/>
              <w:rPr>
                <w:rFonts w:cs="Arial"/>
                <w:b/>
              </w:rPr>
            </w:pPr>
            <w:r w:rsidRPr="00C007EF">
              <w:rPr>
                <w:rFonts w:cs="Arial"/>
                <w:b/>
              </w:rPr>
              <w:t>Date and Time (of writing):</w:t>
            </w:r>
          </w:p>
        </w:tc>
      </w:tr>
      <w:tr w:rsidR="00EA5BB4" w:rsidRPr="00C007EF" w14:paraId="7559D282" w14:textId="77777777" w:rsidTr="00B86E09">
        <w:trPr>
          <w:trHeight w:val="1750"/>
        </w:trPr>
        <w:tc>
          <w:tcPr>
            <w:tcW w:w="10648" w:type="dxa"/>
            <w:gridSpan w:val="2"/>
          </w:tcPr>
          <w:p w14:paraId="3781592B" w14:textId="77777777" w:rsidR="00EA5BB4" w:rsidRPr="00C007EF" w:rsidRDefault="00EA5BB4" w:rsidP="00B86E09">
            <w:pPr>
              <w:spacing w:before="120" w:line="360" w:lineRule="auto"/>
              <w:rPr>
                <w:rFonts w:cs="Arial"/>
                <w:b/>
              </w:rPr>
            </w:pPr>
            <w:r w:rsidRPr="00C007EF">
              <w:rPr>
                <w:rFonts w:cs="Arial"/>
                <w:b/>
              </w:rPr>
              <w:t>Name:</w:t>
            </w:r>
          </w:p>
          <w:p w14:paraId="48CB9D6F" w14:textId="3782C69B" w:rsidR="00EA5BB4" w:rsidRPr="00C007EF" w:rsidRDefault="00EA5BB4" w:rsidP="00B86E09">
            <w:pPr>
              <w:spacing w:before="120" w:line="360" w:lineRule="auto"/>
              <w:rPr>
                <w:rFonts w:cs="Arial"/>
                <w:b/>
              </w:rPr>
            </w:pPr>
            <w:r w:rsidRPr="00C007EF">
              <w:rPr>
                <w:rFonts w:cs="Arial"/>
                <w:b/>
              </w:rPr>
              <w:t xml:space="preserve"> </w:t>
            </w:r>
            <w:proofErr w:type="spellStart"/>
            <w:r w:rsidRPr="00C007EF">
              <w:rPr>
                <w:rFonts w:cs="Arial"/>
                <w:b/>
              </w:rPr>
              <w:t>rint</w:t>
            </w:r>
            <w:proofErr w:type="spellEnd"/>
            <w:r w:rsidRPr="00C007EF">
              <w:rPr>
                <w:rFonts w:cs="Arial"/>
                <w:b/>
              </w:rPr>
              <w:t xml:space="preserve">                                                                                   Signature</w:t>
            </w:r>
          </w:p>
          <w:p w14:paraId="4663950C" w14:textId="77777777" w:rsidR="00EA5BB4" w:rsidRPr="00C007EF" w:rsidRDefault="00EA5BB4" w:rsidP="00B86E09">
            <w:pPr>
              <w:spacing w:before="120" w:line="360" w:lineRule="auto"/>
              <w:rPr>
                <w:rFonts w:cs="Arial"/>
                <w:b/>
              </w:rPr>
            </w:pPr>
            <w:r w:rsidRPr="00C007EF">
              <w:rPr>
                <w:rFonts w:cs="Arial"/>
                <w:b/>
              </w:rPr>
              <w:t>Job Title:</w:t>
            </w:r>
          </w:p>
        </w:tc>
      </w:tr>
      <w:tr w:rsidR="00EA5BB4" w:rsidRPr="00C007EF" w14:paraId="2CCAE6F2" w14:textId="77777777" w:rsidTr="00B86E09">
        <w:tc>
          <w:tcPr>
            <w:tcW w:w="10648" w:type="dxa"/>
            <w:gridSpan w:val="2"/>
          </w:tcPr>
          <w:p w14:paraId="6AF8107B" w14:textId="2F09F5F0" w:rsidR="00EA5BB4" w:rsidRPr="00C007EF" w:rsidRDefault="00EA5BB4" w:rsidP="00B86E09">
            <w:pPr>
              <w:spacing w:before="120" w:line="360" w:lineRule="auto"/>
              <w:rPr>
                <w:rFonts w:cs="Arial"/>
                <w:b/>
              </w:rPr>
            </w:pPr>
            <w:r w:rsidRPr="00C007EF">
              <w:rPr>
                <w:rFonts w:cs="Arial"/>
                <w:b/>
              </w:rPr>
              <w:t>Note the reason(s) for recording the incident.</w:t>
            </w:r>
          </w:p>
          <w:p w14:paraId="499D2616" w14:textId="77777777" w:rsidR="00EA5BB4" w:rsidRPr="00C007EF" w:rsidRDefault="00EA5BB4" w:rsidP="00B86E09">
            <w:pPr>
              <w:spacing w:before="120" w:line="360" w:lineRule="auto"/>
              <w:rPr>
                <w:rFonts w:cs="Arial"/>
                <w:b/>
              </w:rPr>
            </w:pPr>
          </w:p>
        </w:tc>
      </w:tr>
      <w:tr w:rsidR="00EA5BB4" w:rsidRPr="00C007EF" w14:paraId="43323EFF" w14:textId="77777777" w:rsidTr="00B86E09">
        <w:tc>
          <w:tcPr>
            <w:tcW w:w="10648" w:type="dxa"/>
            <w:gridSpan w:val="2"/>
          </w:tcPr>
          <w:p w14:paraId="7F0A9A4B" w14:textId="77777777" w:rsidR="00EA5BB4" w:rsidRPr="00C007EF" w:rsidRDefault="00EA5BB4" w:rsidP="00B86E09">
            <w:pPr>
              <w:spacing w:before="120" w:line="360" w:lineRule="auto"/>
              <w:rPr>
                <w:rFonts w:cs="Arial"/>
                <w:b/>
              </w:rPr>
            </w:pPr>
            <w:r w:rsidRPr="00C007EF">
              <w:rPr>
                <w:rFonts w:cs="Arial"/>
                <w:b/>
              </w:rPr>
              <w:t>Record the following factually: Who?  What (if recording a verbal disclosure by a child use their words)?  Where?  When (date and time of incident)?  Any witnesses?</w:t>
            </w:r>
          </w:p>
          <w:p w14:paraId="54CE1AEB" w14:textId="77777777" w:rsidR="00EA5BB4" w:rsidRPr="00C007EF" w:rsidRDefault="00EA5BB4" w:rsidP="00B86E09">
            <w:pPr>
              <w:spacing w:before="120" w:line="360" w:lineRule="auto"/>
              <w:rPr>
                <w:rFonts w:cs="Arial"/>
                <w:b/>
              </w:rPr>
            </w:pPr>
          </w:p>
          <w:p w14:paraId="01EB83F7" w14:textId="77777777" w:rsidR="00EA5BB4" w:rsidRPr="00C007EF" w:rsidRDefault="00EA5BB4" w:rsidP="00B86E09">
            <w:pPr>
              <w:spacing w:before="120" w:line="360" w:lineRule="auto"/>
              <w:rPr>
                <w:rFonts w:cs="Arial"/>
                <w:b/>
              </w:rPr>
            </w:pPr>
          </w:p>
        </w:tc>
      </w:tr>
      <w:tr w:rsidR="00EA5BB4" w:rsidRPr="00C007EF" w14:paraId="0FE68F5E" w14:textId="77777777" w:rsidTr="00B86E09">
        <w:tc>
          <w:tcPr>
            <w:tcW w:w="10648" w:type="dxa"/>
            <w:gridSpan w:val="2"/>
          </w:tcPr>
          <w:p w14:paraId="79A7932E" w14:textId="77777777" w:rsidR="00EA5BB4" w:rsidRPr="00C007EF" w:rsidRDefault="00EA5BB4" w:rsidP="00B86E09">
            <w:pPr>
              <w:spacing w:before="120" w:line="360" w:lineRule="auto"/>
              <w:rPr>
                <w:rFonts w:cs="Arial"/>
                <w:b/>
              </w:rPr>
            </w:pPr>
            <w:r w:rsidRPr="00C007EF">
              <w:rPr>
                <w:rFonts w:cs="Arial"/>
                <w:b/>
              </w:rPr>
              <w:t>Professional opinion where relevant (how and why might this have happened?)</w:t>
            </w:r>
          </w:p>
          <w:p w14:paraId="2CC634B0" w14:textId="77777777" w:rsidR="00EA5BB4" w:rsidRPr="00C007EF" w:rsidRDefault="00EA5BB4" w:rsidP="00B86E09">
            <w:pPr>
              <w:spacing w:before="120" w:line="360" w:lineRule="auto"/>
              <w:rPr>
                <w:rFonts w:cs="Arial"/>
                <w:b/>
              </w:rPr>
            </w:pPr>
          </w:p>
          <w:p w14:paraId="4AE009D8" w14:textId="77777777" w:rsidR="00EA5BB4" w:rsidRPr="00C007EF" w:rsidRDefault="00EA5BB4" w:rsidP="00B86E09">
            <w:pPr>
              <w:spacing w:before="120" w:line="360" w:lineRule="auto"/>
              <w:rPr>
                <w:rFonts w:cs="Arial"/>
                <w:b/>
              </w:rPr>
            </w:pPr>
          </w:p>
        </w:tc>
      </w:tr>
      <w:tr w:rsidR="00EA5BB4" w:rsidRPr="00C007EF" w14:paraId="4EB6251F" w14:textId="77777777" w:rsidTr="00B86E09">
        <w:tc>
          <w:tcPr>
            <w:tcW w:w="10648" w:type="dxa"/>
            <w:gridSpan w:val="2"/>
          </w:tcPr>
          <w:p w14:paraId="1B16D235" w14:textId="77777777" w:rsidR="00EA5BB4" w:rsidRPr="00C007EF" w:rsidRDefault="00EA5BB4" w:rsidP="00B86E09">
            <w:pPr>
              <w:spacing w:before="120" w:line="360" w:lineRule="auto"/>
              <w:rPr>
                <w:rFonts w:cs="Arial"/>
                <w:b/>
              </w:rPr>
            </w:pPr>
            <w:r w:rsidRPr="00C007EF">
              <w:rPr>
                <w:rFonts w:cs="Arial"/>
                <w:b/>
              </w:rPr>
              <w:t>Note actions, including names of anyone to whom your information was passed.</w:t>
            </w:r>
          </w:p>
          <w:p w14:paraId="558AF28D" w14:textId="77777777" w:rsidR="00EA5BB4" w:rsidRPr="00C007EF" w:rsidRDefault="00EA5BB4" w:rsidP="00B86E09">
            <w:pPr>
              <w:spacing w:before="120" w:line="360" w:lineRule="auto"/>
              <w:rPr>
                <w:rFonts w:cs="Arial"/>
                <w:b/>
              </w:rPr>
            </w:pPr>
          </w:p>
          <w:p w14:paraId="4E87E702" w14:textId="77777777" w:rsidR="00EA5BB4" w:rsidRPr="00C007EF" w:rsidRDefault="00EA5BB4" w:rsidP="00B86E09">
            <w:pPr>
              <w:spacing w:before="120" w:line="360" w:lineRule="auto"/>
              <w:rPr>
                <w:rFonts w:cs="Arial"/>
                <w:b/>
              </w:rPr>
            </w:pPr>
          </w:p>
        </w:tc>
      </w:tr>
      <w:tr w:rsidR="00EA5BB4" w:rsidRPr="00C007EF" w14:paraId="78A59075" w14:textId="77777777" w:rsidTr="00B86E09">
        <w:tc>
          <w:tcPr>
            <w:tcW w:w="10648" w:type="dxa"/>
            <w:gridSpan w:val="2"/>
          </w:tcPr>
          <w:p w14:paraId="3CBAF798" w14:textId="77777777" w:rsidR="00EA5BB4" w:rsidRPr="00C007EF" w:rsidRDefault="00EA5BB4" w:rsidP="00B86E09">
            <w:pPr>
              <w:spacing w:before="120" w:line="360" w:lineRule="auto"/>
              <w:rPr>
                <w:rFonts w:cs="Arial"/>
                <w:b/>
              </w:rPr>
            </w:pPr>
            <w:r w:rsidRPr="00C007EF">
              <w:rPr>
                <w:rFonts w:cs="Arial"/>
                <w:b/>
              </w:rPr>
              <w:t>Any other relevant information (distinguish between fact and opinion).</w:t>
            </w:r>
          </w:p>
          <w:p w14:paraId="6BB95A2F" w14:textId="77777777" w:rsidR="00EA5BB4" w:rsidRPr="00C007EF" w:rsidRDefault="00EA5BB4" w:rsidP="00B86E09">
            <w:pPr>
              <w:spacing w:before="120" w:line="360" w:lineRule="auto"/>
              <w:rPr>
                <w:rFonts w:cs="Arial"/>
                <w:b/>
              </w:rPr>
            </w:pPr>
          </w:p>
          <w:p w14:paraId="40C5A05B" w14:textId="77777777" w:rsidR="00EA5BB4" w:rsidRPr="00C007EF" w:rsidRDefault="00EA5BB4" w:rsidP="00B86E09">
            <w:pPr>
              <w:spacing w:before="120" w:line="360" w:lineRule="auto"/>
              <w:rPr>
                <w:rFonts w:cs="Arial"/>
                <w:b/>
              </w:rPr>
            </w:pPr>
          </w:p>
        </w:tc>
      </w:tr>
    </w:tbl>
    <w:p w14:paraId="02A3CAB3" w14:textId="77777777" w:rsidR="00EA5BB4" w:rsidRPr="00C007EF" w:rsidRDefault="00EA5BB4" w:rsidP="00EA5BB4">
      <w:pPr>
        <w:spacing w:line="360" w:lineRule="auto"/>
        <w:rPr>
          <w:rFonts w:cs="Arial"/>
          <w:b/>
        </w:rPr>
      </w:pPr>
    </w:p>
    <w:p w14:paraId="60A3E19C" w14:textId="77777777" w:rsidR="00EA5BB4" w:rsidRPr="00C007EF" w:rsidRDefault="00EA5BB4" w:rsidP="00EA5BB4">
      <w:pPr>
        <w:spacing w:line="360" w:lineRule="auto"/>
        <w:rPr>
          <w:rFonts w:cs="Arial"/>
          <w:b/>
        </w:rPr>
      </w:pPr>
      <w:r w:rsidRPr="00C007EF">
        <w:rPr>
          <w:rFonts w:cs="Arial"/>
          <w:b/>
        </w:rPr>
        <w:t>Check to make sure your report is clear to someone else reading it.</w:t>
      </w:r>
    </w:p>
    <w:p w14:paraId="0A12FA70" w14:textId="77777777" w:rsidR="00EA5BB4" w:rsidRPr="00C007EF" w:rsidRDefault="00EA5BB4" w:rsidP="00EA5BB4">
      <w:pPr>
        <w:spacing w:line="360" w:lineRule="auto"/>
        <w:rPr>
          <w:rFonts w:cs="Arial"/>
          <w:b/>
        </w:rPr>
      </w:pPr>
      <w:r w:rsidRPr="00C007EF">
        <w:rPr>
          <w:rFonts w:cs="Arial"/>
          <w:b/>
        </w:rPr>
        <w:t>Please give this form to your Senior Designated Safeguarding Lead</w:t>
      </w:r>
    </w:p>
    <w:p w14:paraId="151E6039" w14:textId="77777777" w:rsidR="00EA5BB4" w:rsidRDefault="00EA5BB4" w:rsidP="00EA5BB4">
      <w:pPr>
        <w:spacing w:line="360" w:lineRule="auto"/>
        <w:rPr>
          <w:rFonts w:cs="Arial"/>
          <w:b/>
          <w:sz w:val="24"/>
          <w:szCs w:val="24"/>
        </w:rPr>
      </w:pPr>
      <w:r w:rsidRPr="00C007EF">
        <w:rPr>
          <w:rFonts w:cs="Arial"/>
          <w:szCs w:val="28"/>
        </w:rPr>
        <w:br w:type="page"/>
      </w:r>
      <w:r w:rsidRPr="00C007EF">
        <w:rPr>
          <w:rFonts w:cs="Arial"/>
          <w:b/>
          <w:sz w:val="24"/>
          <w:szCs w:val="24"/>
        </w:rPr>
        <w:lastRenderedPageBreak/>
        <w:t>Part 2 (for use by the Senior Designated Safeguarding Lead (DSL)</w:t>
      </w:r>
    </w:p>
    <w:tbl>
      <w:tblPr>
        <w:tblStyle w:val="TableGrid"/>
        <w:tblW w:w="0" w:type="auto"/>
        <w:tblLook w:val="01E0" w:firstRow="1" w:lastRow="1" w:firstColumn="1" w:lastColumn="1" w:noHBand="0" w:noVBand="0"/>
      </w:tblPr>
      <w:tblGrid>
        <w:gridCol w:w="2541"/>
        <w:gridCol w:w="3284"/>
        <w:gridCol w:w="3191"/>
      </w:tblGrid>
      <w:tr w:rsidR="00EA5BB4" w:rsidRPr="00C007EF" w14:paraId="1EA22658" w14:textId="77777777" w:rsidTr="00EA5BB4">
        <w:tc>
          <w:tcPr>
            <w:tcW w:w="2541" w:type="dxa"/>
          </w:tcPr>
          <w:p w14:paraId="3DF49D80" w14:textId="77777777" w:rsidR="00EA5BB4" w:rsidRPr="00C007EF" w:rsidRDefault="00EA5BB4" w:rsidP="00EA5BB4">
            <w:pPr>
              <w:spacing w:line="276" w:lineRule="auto"/>
              <w:rPr>
                <w:rFonts w:cs="Arial"/>
                <w:bCs/>
                <w:sz w:val="20"/>
              </w:rPr>
            </w:pPr>
            <w:r w:rsidRPr="00C007EF">
              <w:rPr>
                <w:rFonts w:cs="Arial"/>
                <w:bCs/>
                <w:sz w:val="20"/>
              </w:rPr>
              <w:t>Time and date information received by DSL, and from whom.</w:t>
            </w:r>
          </w:p>
        </w:tc>
        <w:tc>
          <w:tcPr>
            <w:tcW w:w="3284" w:type="dxa"/>
          </w:tcPr>
          <w:p w14:paraId="6C4B1349" w14:textId="77777777" w:rsidR="00EA5BB4" w:rsidRPr="00C007EF" w:rsidRDefault="00EA5BB4" w:rsidP="00B86E09">
            <w:pPr>
              <w:spacing w:line="360" w:lineRule="auto"/>
              <w:rPr>
                <w:rFonts w:cs="Arial"/>
                <w:sz w:val="20"/>
              </w:rPr>
            </w:pPr>
          </w:p>
        </w:tc>
        <w:tc>
          <w:tcPr>
            <w:tcW w:w="3191" w:type="dxa"/>
          </w:tcPr>
          <w:p w14:paraId="172FC4EB" w14:textId="77777777" w:rsidR="00EA5BB4" w:rsidRPr="00C007EF" w:rsidRDefault="00EA5BB4" w:rsidP="00B86E09">
            <w:pPr>
              <w:spacing w:line="360" w:lineRule="auto"/>
              <w:rPr>
                <w:rFonts w:cs="Arial"/>
                <w:sz w:val="20"/>
              </w:rPr>
            </w:pPr>
          </w:p>
        </w:tc>
      </w:tr>
      <w:tr w:rsidR="00EA5BB4" w:rsidRPr="00C007EF" w14:paraId="208A029F" w14:textId="77777777" w:rsidTr="00EA5BB4">
        <w:tc>
          <w:tcPr>
            <w:tcW w:w="2541" w:type="dxa"/>
          </w:tcPr>
          <w:p w14:paraId="4DA5AF92" w14:textId="77777777" w:rsidR="00EA5BB4" w:rsidRPr="00C007EF" w:rsidRDefault="00EA5BB4" w:rsidP="00EA5BB4">
            <w:pPr>
              <w:spacing w:line="276" w:lineRule="auto"/>
              <w:rPr>
                <w:rFonts w:cs="Arial"/>
                <w:bCs/>
                <w:sz w:val="20"/>
              </w:rPr>
            </w:pPr>
            <w:r w:rsidRPr="00C007EF">
              <w:rPr>
                <w:rFonts w:cs="Arial"/>
                <w:bCs/>
                <w:sz w:val="20"/>
              </w:rPr>
              <w:t>Any advice sought by DSL (date, time, name, role, organisation, and advice given).</w:t>
            </w:r>
          </w:p>
          <w:p w14:paraId="684D5751" w14:textId="77777777" w:rsidR="00EA5BB4" w:rsidRPr="00C007EF" w:rsidRDefault="00EA5BB4" w:rsidP="00EA5BB4">
            <w:pPr>
              <w:spacing w:line="276" w:lineRule="auto"/>
              <w:rPr>
                <w:rFonts w:cs="Arial"/>
                <w:bCs/>
                <w:sz w:val="20"/>
              </w:rPr>
            </w:pPr>
          </w:p>
        </w:tc>
        <w:tc>
          <w:tcPr>
            <w:tcW w:w="3284" w:type="dxa"/>
          </w:tcPr>
          <w:p w14:paraId="7A1BB21D" w14:textId="77777777" w:rsidR="00EA5BB4" w:rsidRPr="00C007EF" w:rsidRDefault="00EA5BB4" w:rsidP="00B86E09">
            <w:pPr>
              <w:spacing w:line="360" w:lineRule="auto"/>
              <w:rPr>
                <w:rFonts w:cs="Arial"/>
                <w:sz w:val="20"/>
              </w:rPr>
            </w:pPr>
          </w:p>
        </w:tc>
        <w:tc>
          <w:tcPr>
            <w:tcW w:w="3191" w:type="dxa"/>
          </w:tcPr>
          <w:p w14:paraId="138CEDC3" w14:textId="77777777" w:rsidR="00EA5BB4" w:rsidRPr="00C007EF" w:rsidRDefault="00EA5BB4" w:rsidP="00B86E09">
            <w:pPr>
              <w:spacing w:line="360" w:lineRule="auto"/>
              <w:rPr>
                <w:rFonts w:cs="Arial"/>
                <w:sz w:val="20"/>
              </w:rPr>
            </w:pPr>
          </w:p>
        </w:tc>
      </w:tr>
      <w:tr w:rsidR="00EA5BB4" w:rsidRPr="00C007EF" w14:paraId="7DC95798" w14:textId="77777777" w:rsidTr="00EA5BB4">
        <w:tc>
          <w:tcPr>
            <w:tcW w:w="2541" w:type="dxa"/>
          </w:tcPr>
          <w:p w14:paraId="69934AC0" w14:textId="77777777" w:rsidR="00EA5BB4" w:rsidRPr="00C007EF" w:rsidRDefault="00EA5BB4" w:rsidP="00EA5BB4">
            <w:pPr>
              <w:spacing w:line="276" w:lineRule="auto"/>
              <w:rPr>
                <w:rFonts w:cs="Arial"/>
                <w:bCs/>
                <w:sz w:val="20"/>
              </w:rPr>
            </w:pPr>
            <w:r w:rsidRPr="00C007EF">
              <w:rPr>
                <w:rFonts w:cs="Arial"/>
                <w:bCs/>
                <w:sz w:val="20"/>
              </w:rPr>
              <w:t>Action taken (referral to First Response (MARF completed)/children’s social care/monitoring advice given to appropriate staff/EHAF etc.  with reasons.</w:t>
            </w:r>
          </w:p>
          <w:p w14:paraId="52A7A268" w14:textId="77777777" w:rsidR="00EA5BB4" w:rsidRPr="00C007EF" w:rsidRDefault="00EA5BB4" w:rsidP="00EA5BB4">
            <w:pPr>
              <w:spacing w:line="276" w:lineRule="auto"/>
              <w:rPr>
                <w:rFonts w:cs="Arial"/>
                <w:bCs/>
                <w:sz w:val="20"/>
              </w:rPr>
            </w:pPr>
          </w:p>
          <w:p w14:paraId="040E56E3" w14:textId="77777777" w:rsidR="00EA5BB4" w:rsidRPr="00C007EF" w:rsidRDefault="00EA5BB4" w:rsidP="00EA5BB4">
            <w:pPr>
              <w:spacing w:line="276" w:lineRule="auto"/>
              <w:rPr>
                <w:rFonts w:cs="Arial"/>
                <w:bCs/>
                <w:sz w:val="20"/>
              </w:rPr>
            </w:pPr>
            <w:r w:rsidRPr="00C007EF">
              <w:rPr>
                <w:rFonts w:cs="Arial"/>
                <w:bCs/>
                <w:sz w:val="20"/>
              </w:rPr>
              <w:t>Note time, date, names, who information shared with and when etc.</w:t>
            </w:r>
          </w:p>
        </w:tc>
        <w:tc>
          <w:tcPr>
            <w:tcW w:w="3284" w:type="dxa"/>
          </w:tcPr>
          <w:p w14:paraId="3527F38B" w14:textId="77777777" w:rsidR="00EA5BB4" w:rsidRPr="00C007EF" w:rsidRDefault="00EA5BB4" w:rsidP="00B86E09">
            <w:pPr>
              <w:spacing w:line="360" w:lineRule="auto"/>
              <w:rPr>
                <w:rFonts w:cs="Arial"/>
                <w:sz w:val="20"/>
              </w:rPr>
            </w:pPr>
          </w:p>
        </w:tc>
        <w:tc>
          <w:tcPr>
            <w:tcW w:w="3191" w:type="dxa"/>
          </w:tcPr>
          <w:p w14:paraId="58B6F45C" w14:textId="77777777" w:rsidR="00EA5BB4" w:rsidRPr="00C007EF" w:rsidRDefault="00EA5BB4" w:rsidP="00B86E09">
            <w:pPr>
              <w:spacing w:line="360" w:lineRule="auto"/>
              <w:rPr>
                <w:rFonts w:cs="Arial"/>
                <w:sz w:val="20"/>
              </w:rPr>
            </w:pPr>
          </w:p>
        </w:tc>
      </w:tr>
      <w:tr w:rsidR="00EA5BB4" w:rsidRPr="00C007EF" w14:paraId="37DC0F76" w14:textId="77777777" w:rsidTr="00EA5BB4">
        <w:tc>
          <w:tcPr>
            <w:tcW w:w="2541" w:type="dxa"/>
          </w:tcPr>
          <w:p w14:paraId="30324AD2" w14:textId="77777777" w:rsidR="00EA5BB4" w:rsidRPr="00C007EF" w:rsidRDefault="00EA5BB4" w:rsidP="00EA5BB4">
            <w:pPr>
              <w:spacing w:line="276" w:lineRule="auto"/>
              <w:rPr>
                <w:rFonts w:cs="Arial"/>
                <w:bCs/>
                <w:sz w:val="20"/>
              </w:rPr>
            </w:pPr>
            <w:r w:rsidRPr="00C007EF">
              <w:rPr>
                <w:rFonts w:cs="Arial"/>
                <w:bCs/>
                <w:sz w:val="20"/>
              </w:rPr>
              <w:t>Parent’s informed Y/N</w:t>
            </w:r>
          </w:p>
          <w:p w14:paraId="146D23A6" w14:textId="77777777" w:rsidR="00EA5BB4" w:rsidRPr="00C007EF" w:rsidRDefault="00EA5BB4" w:rsidP="00EA5BB4">
            <w:pPr>
              <w:spacing w:line="276" w:lineRule="auto"/>
              <w:rPr>
                <w:rFonts w:cs="Arial"/>
                <w:bCs/>
                <w:sz w:val="20"/>
              </w:rPr>
            </w:pPr>
            <w:r w:rsidRPr="00C007EF">
              <w:rPr>
                <w:rFonts w:cs="Arial"/>
                <w:bCs/>
                <w:sz w:val="20"/>
              </w:rPr>
              <w:t>and reasons.</w:t>
            </w:r>
          </w:p>
          <w:p w14:paraId="39FD441D" w14:textId="77777777" w:rsidR="00EA5BB4" w:rsidRPr="00C007EF" w:rsidRDefault="00EA5BB4" w:rsidP="00EA5BB4">
            <w:pPr>
              <w:spacing w:line="276" w:lineRule="auto"/>
              <w:rPr>
                <w:rFonts w:cs="Arial"/>
                <w:bCs/>
                <w:sz w:val="20"/>
              </w:rPr>
            </w:pPr>
          </w:p>
        </w:tc>
        <w:tc>
          <w:tcPr>
            <w:tcW w:w="3284" w:type="dxa"/>
          </w:tcPr>
          <w:p w14:paraId="442AD7D7" w14:textId="77777777" w:rsidR="00EA5BB4" w:rsidRPr="00C007EF" w:rsidRDefault="00EA5BB4" w:rsidP="00B86E09">
            <w:pPr>
              <w:spacing w:line="360" w:lineRule="auto"/>
              <w:rPr>
                <w:rFonts w:cs="Arial"/>
                <w:sz w:val="20"/>
              </w:rPr>
            </w:pPr>
          </w:p>
        </w:tc>
        <w:tc>
          <w:tcPr>
            <w:tcW w:w="3191" w:type="dxa"/>
          </w:tcPr>
          <w:p w14:paraId="3AA71BA3" w14:textId="77777777" w:rsidR="00EA5BB4" w:rsidRPr="00C007EF" w:rsidRDefault="00EA5BB4" w:rsidP="00B86E09">
            <w:pPr>
              <w:spacing w:line="360" w:lineRule="auto"/>
              <w:rPr>
                <w:rFonts w:cs="Arial"/>
                <w:sz w:val="20"/>
              </w:rPr>
            </w:pPr>
          </w:p>
        </w:tc>
      </w:tr>
      <w:tr w:rsidR="00EA5BB4" w:rsidRPr="00C007EF" w14:paraId="5CABB691" w14:textId="77777777" w:rsidTr="00EA5BB4">
        <w:tc>
          <w:tcPr>
            <w:tcW w:w="2541" w:type="dxa"/>
          </w:tcPr>
          <w:p w14:paraId="1049F424" w14:textId="77777777" w:rsidR="00EA5BB4" w:rsidRPr="00C007EF" w:rsidRDefault="00EA5BB4" w:rsidP="00EA5BB4">
            <w:pPr>
              <w:spacing w:line="276" w:lineRule="auto"/>
              <w:rPr>
                <w:rFonts w:cs="Arial"/>
                <w:bCs/>
                <w:sz w:val="20"/>
              </w:rPr>
            </w:pPr>
            <w:r w:rsidRPr="00C007EF">
              <w:rPr>
                <w:rFonts w:cs="Arial"/>
                <w:bCs/>
                <w:sz w:val="20"/>
              </w:rPr>
              <w:t>Outcome</w:t>
            </w:r>
          </w:p>
          <w:p w14:paraId="0027CD7E" w14:textId="77777777" w:rsidR="00EA5BB4" w:rsidRPr="00C007EF" w:rsidRDefault="00EA5BB4" w:rsidP="00EA5BB4">
            <w:pPr>
              <w:spacing w:line="276" w:lineRule="auto"/>
              <w:rPr>
                <w:rFonts w:cs="Arial"/>
                <w:bCs/>
                <w:sz w:val="20"/>
              </w:rPr>
            </w:pPr>
            <w:r w:rsidRPr="00C007EF">
              <w:rPr>
                <w:rFonts w:cs="Arial"/>
                <w:bCs/>
                <w:sz w:val="20"/>
              </w:rPr>
              <w:t>Record names of individuals/agencies who have given information regarding outcome of any referral (if made).</w:t>
            </w:r>
          </w:p>
        </w:tc>
        <w:tc>
          <w:tcPr>
            <w:tcW w:w="3284" w:type="dxa"/>
          </w:tcPr>
          <w:p w14:paraId="12030809" w14:textId="77777777" w:rsidR="00EA5BB4" w:rsidRPr="00C007EF" w:rsidRDefault="00EA5BB4" w:rsidP="00B86E09">
            <w:pPr>
              <w:spacing w:line="360" w:lineRule="auto"/>
              <w:rPr>
                <w:rFonts w:cs="Arial"/>
                <w:sz w:val="20"/>
              </w:rPr>
            </w:pPr>
          </w:p>
        </w:tc>
        <w:tc>
          <w:tcPr>
            <w:tcW w:w="3191" w:type="dxa"/>
          </w:tcPr>
          <w:p w14:paraId="1957E9A9" w14:textId="77777777" w:rsidR="00EA5BB4" w:rsidRPr="00C007EF" w:rsidRDefault="00EA5BB4" w:rsidP="00B86E09">
            <w:pPr>
              <w:spacing w:line="360" w:lineRule="auto"/>
              <w:rPr>
                <w:rFonts w:cs="Arial"/>
                <w:sz w:val="20"/>
              </w:rPr>
            </w:pPr>
          </w:p>
        </w:tc>
      </w:tr>
      <w:tr w:rsidR="00EA5BB4" w:rsidRPr="00C007EF" w14:paraId="3BC40B27" w14:textId="77777777" w:rsidTr="00EA5BB4">
        <w:tc>
          <w:tcPr>
            <w:tcW w:w="2541" w:type="dxa"/>
          </w:tcPr>
          <w:p w14:paraId="4287B139" w14:textId="77777777" w:rsidR="00EA5BB4" w:rsidRPr="00C007EF" w:rsidRDefault="00EA5BB4" w:rsidP="00EA5BB4">
            <w:pPr>
              <w:spacing w:line="276" w:lineRule="auto"/>
              <w:rPr>
                <w:rFonts w:cs="Arial"/>
                <w:bCs/>
                <w:sz w:val="20"/>
              </w:rPr>
            </w:pPr>
            <w:r w:rsidRPr="00C007EF">
              <w:rPr>
                <w:rFonts w:cs="Arial"/>
                <w:bCs/>
                <w:sz w:val="20"/>
              </w:rPr>
              <w:t>Where can additional information regarding child/incident be found (e.g.  Pupil file, serious incident book)?</w:t>
            </w:r>
          </w:p>
        </w:tc>
        <w:tc>
          <w:tcPr>
            <w:tcW w:w="3284" w:type="dxa"/>
          </w:tcPr>
          <w:p w14:paraId="6AA6ADDF" w14:textId="77777777" w:rsidR="00EA5BB4" w:rsidRPr="00C007EF" w:rsidRDefault="00EA5BB4" w:rsidP="00B86E09">
            <w:pPr>
              <w:spacing w:line="360" w:lineRule="auto"/>
              <w:rPr>
                <w:rFonts w:cs="Arial"/>
                <w:sz w:val="20"/>
              </w:rPr>
            </w:pPr>
          </w:p>
        </w:tc>
        <w:tc>
          <w:tcPr>
            <w:tcW w:w="3191" w:type="dxa"/>
          </w:tcPr>
          <w:p w14:paraId="17693FDF" w14:textId="77777777" w:rsidR="00EA5BB4" w:rsidRPr="00C007EF" w:rsidRDefault="00EA5BB4" w:rsidP="00B86E09">
            <w:pPr>
              <w:spacing w:line="360" w:lineRule="auto"/>
              <w:rPr>
                <w:rFonts w:cs="Arial"/>
                <w:sz w:val="20"/>
              </w:rPr>
            </w:pPr>
          </w:p>
        </w:tc>
      </w:tr>
      <w:tr w:rsidR="00EA5BB4" w:rsidRPr="00C007EF" w14:paraId="45251717" w14:textId="77777777" w:rsidTr="00EA5BB4">
        <w:tc>
          <w:tcPr>
            <w:tcW w:w="2541" w:type="dxa"/>
          </w:tcPr>
          <w:p w14:paraId="6AECB966" w14:textId="77777777" w:rsidR="00EA5BB4" w:rsidRPr="00C007EF" w:rsidRDefault="00EA5BB4" w:rsidP="00EA5BB4">
            <w:pPr>
              <w:spacing w:line="276" w:lineRule="auto"/>
              <w:rPr>
                <w:rFonts w:cs="Arial"/>
                <w:bCs/>
                <w:sz w:val="20"/>
              </w:rPr>
            </w:pPr>
            <w:r w:rsidRPr="00C007EF">
              <w:rPr>
                <w:rFonts w:cs="Arial"/>
                <w:bCs/>
                <w:sz w:val="20"/>
              </w:rPr>
              <w:t>Should a concern/ confidential file be commenced if there is not already one?  Why?</w:t>
            </w:r>
          </w:p>
        </w:tc>
        <w:tc>
          <w:tcPr>
            <w:tcW w:w="3284" w:type="dxa"/>
          </w:tcPr>
          <w:p w14:paraId="16915CEB" w14:textId="77777777" w:rsidR="00EA5BB4" w:rsidRPr="00C007EF" w:rsidRDefault="00EA5BB4" w:rsidP="00B86E09">
            <w:pPr>
              <w:spacing w:line="360" w:lineRule="auto"/>
              <w:rPr>
                <w:rFonts w:cs="Arial"/>
                <w:sz w:val="20"/>
              </w:rPr>
            </w:pPr>
          </w:p>
        </w:tc>
        <w:tc>
          <w:tcPr>
            <w:tcW w:w="3191" w:type="dxa"/>
          </w:tcPr>
          <w:p w14:paraId="61A65559" w14:textId="77777777" w:rsidR="00EA5BB4" w:rsidRPr="00C007EF" w:rsidRDefault="00EA5BB4" w:rsidP="00B86E09">
            <w:pPr>
              <w:spacing w:line="360" w:lineRule="auto"/>
              <w:rPr>
                <w:rFonts w:cs="Arial"/>
                <w:sz w:val="20"/>
              </w:rPr>
            </w:pPr>
          </w:p>
        </w:tc>
      </w:tr>
      <w:tr w:rsidR="00EA5BB4" w:rsidRPr="00C007EF" w14:paraId="64A27DC5" w14:textId="77777777" w:rsidTr="00EA5BB4">
        <w:tc>
          <w:tcPr>
            <w:tcW w:w="2541" w:type="dxa"/>
          </w:tcPr>
          <w:p w14:paraId="3AF3AC71" w14:textId="77777777" w:rsidR="00EA5BB4" w:rsidRPr="00C007EF" w:rsidRDefault="00EA5BB4" w:rsidP="00B86E09">
            <w:pPr>
              <w:spacing w:line="360" w:lineRule="auto"/>
              <w:rPr>
                <w:rFonts w:cs="Arial"/>
                <w:bCs/>
                <w:sz w:val="20"/>
              </w:rPr>
            </w:pPr>
            <w:r w:rsidRPr="00C007EF">
              <w:rPr>
                <w:rFonts w:cs="Arial"/>
                <w:bCs/>
                <w:sz w:val="20"/>
              </w:rPr>
              <w:t xml:space="preserve">Signed </w:t>
            </w:r>
          </w:p>
        </w:tc>
        <w:tc>
          <w:tcPr>
            <w:tcW w:w="3284" w:type="dxa"/>
          </w:tcPr>
          <w:p w14:paraId="312B31C9" w14:textId="77777777" w:rsidR="00EA5BB4" w:rsidRPr="00C007EF" w:rsidRDefault="00EA5BB4" w:rsidP="00B86E09">
            <w:pPr>
              <w:spacing w:line="360" w:lineRule="auto"/>
              <w:rPr>
                <w:rFonts w:cs="Arial"/>
                <w:sz w:val="20"/>
              </w:rPr>
            </w:pPr>
          </w:p>
        </w:tc>
        <w:tc>
          <w:tcPr>
            <w:tcW w:w="3191" w:type="dxa"/>
          </w:tcPr>
          <w:p w14:paraId="6121B17A" w14:textId="77777777" w:rsidR="00EA5BB4" w:rsidRPr="00C007EF" w:rsidRDefault="00EA5BB4" w:rsidP="00B86E09">
            <w:pPr>
              <w:spacing w:line="360" w:lineRule="auto"/>
              <w:rPr>
                <w:rFonts w:cs="Arial"/>
                <w:sz w:val="20"/>
              </w:rPr>
            </w:pPr>
          </w:p>
        </w:tc>
      </w:tr>
      <w:tr w:rsidR="00EA5BB4" w:rsidRPr="00C007EF" w14:paraId="6E21FC2E" w14:textId="77777777" w:rsidTr="00EA5BB4">
        <w:tc>
          <w:tcPr>
            <w:tcW w:w="2541" w:type="dxa"/>
          </w:tcPr>
          <w:p w14:paraId="48BFD059" w14:textId="77777777" w:rsidR="00EA5BB4" w:rsidRPr="00C007EF" w:rsidRDefault="00EA5BB4" w:rsidP="00B86E09">
            <w:pPr>
              <w:spacing w:line="360" w:lineRule="auto"/>
              <w:rPr>
                <w:rFonts w:cs="Arial"/>
                <w:bCs/>
                <w:sz w:val="20"/>
              </w:rPr>
            </w:pPr>
          </w:p>
          <w:p w14:paraId="01A8C1C0" w14:textId="77777777" w:rsidR="00EA5BB4" w:rsidRPr="00C007EF" w:rsidRDefault="00EA5BB4" w:rsidP="00B86E09">
            <w:pPr>
              <w:spacing w:line="360" w:lineRule="auto"/>
              <w:rPr>
                <w:rFonts w:cs="Arial"/>
                <w:bCs/>
                <w:sz w:val="20"/>
              </w:rPr>
            </w:pPr>
            <w:r w:rsidRPr="00C007EF">
              <w:rPr>
                <w:rFonts w:cs="Arial"/>
                <w:bCs/>
                <w:sz w:val="20"/>
              </w:rPr>
              <w:t>Printed Name</w:t>
            </w:r>
          </w:p>
        </w:tc>
        <w:tc>
          <w:tcPr>
            <w:tcW w:w="3284" w:type="dxa"/>
          </w:tcPr>
          <w:p w14:paraId="421D86F1" w14:textId="77777777" w:rsidR="00EA5BB4" w:rsidRPr="00C007EF" w:rsidRDefault="00EA5BB4" w:rsidP="00B86E09">
            <w:pPr>
              <w:spacing w:line="360" w:lineRule="auto"/>
              <w:rPr>
                <w:rFonts w:cs="Arial"/>
                <w:sz w:val="20"/>
              </w:rPr>
            </w:pPr>
          </w:p>
        </w:tc>
        <w:tc>
          <w:tcPr>
            <w:tcW w:w="3191" w:type="dxa"/>
          </w:tcPr>
          <w:p w14:paraId="01CE9B21" w14:textId="77777777" w:rsidR="00EA5BB4" w:rsidRPr="00C007EF" w:rsidRDefault="00EA5BB4" w:rsidP="00B86E09">
            <w:pPr>
              <w:spacing w:line="360" w:lineRule="auto"/>
              <w:rPr>
                <w:rFonts w:cs="Arial"/>
                <w:sz w:val="20"/>
              </w:rPr>
            </w:pPr>
          </w:p>
        </w:tc>
      </w:tr>
    </w:tbl>
    <w:p w14:paraId="28D45D96" w14:textId="77777777" w:rsidR="00EA5BB4" w:rsidRPr="00C007EF" w:rsidRDefault="00EA5BB4" w:rsidP="00EA5BB4">
      <w:pPr>
        <w:spacing w:line="360" w:lineRule="auto"/>
        <w:rPr>
          <w:rFonts w:cs="Arial"/>
          <w:b/>
          <w:bCs/>
          <w:sz w:val="32"/>
          <w:szCs w:val="32"/>
        </w:rPr>
      </w:pPr>
      <w:r w:rsidRPr="00C007EF">
        <w:rPr>
          <w:rFonts w:cs="Arial"/>
          <w:color w:val="FF0000"/>
        </w:rPr>
        <w:br w:type="page"/>
      </w:r>
    </w:p>
    <w:p w14:paraId="0BC4EBFE" w14:textId="77777777" w:rsidR="00EA5BB4" w:rsidRPr="00EA5BB4" w:rsidRDefault="00EA5BB4" w:rsidP="00EA5BB4">
      <w:pPr>
        <w:autoSpaceDE w:val="0"/>
        <w:autoSpaceDN w:val="0"/>
        <w:adjustRightInd w:val="0"/>
        <w:spacing w:after="0" w:line="360" w:lineRule="auto"/>
        <w:rPr>
          <w:rFonts w:ascii="Arial" w:eastAsia="Times New Roman" w:hAnsi="Arial" w:cs="Arial"/>
          <w:b/>
          <w:kern w:val="0"/>
          <w:sz w:val="24"/>
          <w:szCs w:val="24"/>
          <w:lang w:eastAsia="en-GB"/>
          <w14:ligatures w14:val="none"/>
        </w:rPr>
      </w:pPr>
    </w:p>
    <w:p w14:paraId="0ABCC87E" w14:textId="77777777" w:rsidR="0025466E" w:rsidRDefault="0025466E"/>
    <w:sectPr w:rsidR="0025466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9526" w14:textId="77777777" w:rsidR="00C948A2" w:rsidRDefault="00C948A2" w:rsidP="00C948A2">
      <w:pPr>
        <w:spacing w:after="0" w:line="240" w:lineRule="auto"/>
      </w:pPr>
      <w:r>
        <w:separator/>
      </w:r>
    </w:p>
  </w:endnote>
  <w:endnote w:type="continuationSeparator" w:id="0">
    <w:p w14:paraId="7719641C" w14:textId="77777777" w:rsidR="00C948A2" w:rsidRDefault="00C948A2" w:rsidP="00C9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B2DC" w14:textId="77777777" w:rsidR="00C948A2" w:rsidRDefault="00C94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82149064"/>
      <w:docPartObj>
        <w:docPartGallery w:val="Page Numbers (Bottom of Page)"/>
        <w:docPartUnique/>
      </w:docPartObj>
    </w:sdtPr>
    <w:sdtEndPr>
      <w:rPr>
        <w:rFonts w:cstheme="majorHAnsi"/>
        <w:noProof/>
        <w:sz w:val="20"/>
        <w:szCs w:val="20"/>
      </w:rPr>
    </w:sdtEndPr>
    <w:sdtContent>
      <w:p w14:paraId="2EC29C16" w14:textId="3025CC58" w:rsidR="00C948A2" w:rsidRPr="00C948A2" w:rsidRDefault="00C948A2">
        <w:pPr>
          <w:pStyle w:val="Footer"/>
          <w:rPr>
            <w:rFonts w:asciiTheme="majorHAnsi" w:hAnsiTheme="majorHAnsi" w:cstheme="majorHAnsi"/>
            <w:sz w:val="20"/>
            <w:szCs w:val="20"/>
          </w:rPr>
        </w:pPr>
        <w:r w:rsidRPr="00C948A2">
          <w:rPr>
            <w:rFonts w:asciiTheme="majorHAnsi" w:eastAsiaTheme="majorEastAsia" w:hAnsiTheme="majorHAnsi" w:cstheme="majorHAnsi"/>
            <w:sz w:val="20"/>
            <w:szCs w:val="20"/>
          </w:rPr>
          <w:t xml:space="preserve">pg. </w:t>
        </w:r>
        <w:r w:rsidRPr="00C948A2">
          <w:rPr>
            <w:rFonts w:asciiTheme="majorHAnsi" w:eastAsiaTheme="minorEastAsia" w:hAnsiTheme="majorHAnsi" w:cstheme="majorHAnsi"/>
            <w:sz w:val="20"/>
            <w:szCs w:val="20"/>
          </w:rPr>
          <w:fldChar w:fldCharType="begin"/>
        </w:r>
        <w:r w:rsidRPr="00C948A2">
          <w:rPr>
            <w:rFonts w:asciiTheme="majorHAnsi" w:hAnsiTheme="majorHAnsi" w:cstheme="majorHAnsi"/>
            <w:sz w:val="20"/>
            <w:szCs w:val="20"/>
          </w:rPr>
          <w:instrText xml:space="preserve"> PAGE    \* MERGEFORMAT </w:instrText>
        </w:r>
        <w:r w:rsidRPr="00C948A2">
          <w:rPr>
            <w:rFonts w:asciiTheme="majorHAnsi" w:eastAsiaTheme="minorEastAsia" w:hAnsiTheme="majorHAnsi" w:cstheme="majorHAnsi"/>
            <w:sz w:val="20"/>
            <w:szCs w:val="20"/>
          </w:rPr>
          <w:fldChar w:fldCharType="separate"/>
        </w:r>
        <w:r w:rsidRPr="00C948A2">
          <w:rPr>
            <w:rFonts w:asciiTheme="majorHAnsi" w:eastAsiaTheme="majorEastAsia" w:hAnsiTheme="majorHAnsi" w:cstheme="majorHAnsi"/>
            <w:noProof/>
            <w:sz w:val="20"/>
            <w:szCs w:val="20"/>
          </w:rPr>
          <w:t>2</w:t>
        </w:r>
        <w:r w:rsidRPr="00C948A2">
          <w:rPr>
            <w:rFonts w:asciiTheme="majorHAnsi" w:eastAsiaTheme="majorEastAsia" w:hAnsiTheme="majorHAnsi" w:cstheme="majorHAnsi"/>
            <w:noProof/>
            <w:sz w:val="20"/>
            <w:szCs w:val="20"/>
          </w:rPr>
          <w:fldChar w:fldCharType="end"/>
        </w:r>
      </w:p>
    </w:sdtContent>
  </w:sdt>
  <w:p w14:paraId="16F6D46A" w14:textId="097A2AA4" w:rsidR="00C948A2" w:rsidRDefault="00C94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0065" w14:textId="77777777" w:rsidR="00C948A2" w:rsidRDefault="00C94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5006" w14:textId="77777777" w:rsidR="00C948A2" w:rsidRDefault="00C948A2" w:rsidP="00C948A2">
      <w:pPr>
        <w:spacing w:after="0" w:line="240" w:lineRule="auto"/>
      </w:pPr>
      <w:r>
        <w:separator/>
      </w:r>
    </w:p>
  </w:footnote>
  <w:footnote w:type="continuationSeparator" w:id="0">
    <w:p w14:paraId="671E9BCC" w14:textId="77777777" w:rsidR="00C948A2" w:rsidRDefault="00C948A2" w:rsidP="00C9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F13C" w14:textId="77777777" w:rsidR="00C948A2" w:rsidRDefault="00C94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1CE7" w14:textId="5C2D3897" w:rsidR="00C948A2" w:rsidRDefault="00C948A2">
    <w:pPr>
      <w:pStyle w:val="Header"/>
    </w:pPr>
    <w:proofErr w:type="spellStart"/>
    <w:r>
      <w:t>Leics</w:t>
    </w:r>
    <w:proofErr w:type="spellEnd"/>
    <w:r>
      <w:t xml:space="preserve"> SEIPS Safeguarding and Child Protection Policy template for APs.</w:t>
    </w:r>
  </w:p>
  <w:p w14:paraId="5EBFFAA1" w14:textId="77777777" w:rsidR="00C948A2" w:rsidRDefault="00C94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93FA" w14:textId="77777777" w:rsidR="00C948A2" w:rsidRDefault="00C94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18F"/>
    <w:multiLevelType w:val="hybridMultilevel"/>
    <w:tmpl w:val="C8167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1E32"/>
    <w:multiLevelType w:val="hybridMultilevel"/>
    <w:tmpl w:val="1924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16A88"/>
    <w:multiLevelType w:val="hybridMultilevel"/>
    <w:tmpl w:val="6A78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F53AC"/>
    <w:multiLevelType w:val="hybridMultilevel"/>
    <w:tmpl w:val="AD704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F802B5"/>
    <w:multiLevelType w:val="hybridMultilevel"/>
    <w:tmpl w:val="2054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77405"/>
    <w:multiLevelType w:val="hybridMultilevel"/>
    <w:tmpl w:val="7486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B4C94"/>
    <w:multiLevelType w:val="hybridMultilevel"/>
    <w:tmpl w:val="945C2B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FF42CB"/>
    <w:multiLevelType w:val="hybridMultilevel"/>
    <w:tmpl w:val="62A27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302A32"/>
    <w:multiLevelType w:val="multilevel"/>
    <w:tmpl w:val="A7DE944C"/>
    <w:lvl w:ilvl="0">
      <w:start w:val="21"/>
      <w:numFmt w:val="decimal"/>
      <w:lvlText w:val="%1."/>
      <w:lvlJc w:val="left"/>
      <w:pPr>
        <w:ind w:left="720" w:hanging="360"/>
      </w:pPr>
      <w:rPr>
        <w:rFonts w:hint="default"/>
        <w:b/>
        <w:bCs w:val="0"/>
        <w:i w:val="0"/>
        <w:iCs/>
        <w:color w:val="auto"/>
      </w:rPr>
    </w:lvl>
    <w:lvl w:ilvl="1">
      <w:start w:val="1"/>
      <w:numFmt w:val="decimal"/>
      <w:isLgl/>
      <w:lvlText w:val="%1.%2"/>
      <w:lvlJc w:val="left"/>
      <w:pPr>
        <w:ind w:left="780" w:hanging="420"/>
      </w:pPr>
      <w:rPr>
        <w:rFonts w:hint="default"/>
        <w:b w:val="0"/>
        <w:i w:val="0"/>
        <w:iCs/>
        <w:color w:val="auto"/>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440" w:hanging="108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800" w:hanging="144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2160" w:hanging="180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0" w15:restartNumberingAfterBreak="0">
    <w:nsid w:val="72296D3A"/>
    <w:multiLevelType w:val="hybridMultilevel"/>
    <w:tmpl w:val="29201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053E97"/>
    <w:multiLevelType w:val="multilevel"/>
    <w:tmpl w:val="9CC22E94"/>
    <w:lvl w:ilvl="0">
      <w:start w:val="1"/>
      <w:numFmt w:val="decimal"/>
      <w:lvlText w:val="%1."/>
      <w:lvlJc w:val="left"/>
      <w:pPr>
        <w:ind w:left="720" w:hanging="360"/>
      </w:pPr>
      <w:rPr>
        <w:b/>
        <w:bCs/>
        <w:i w:val="0"/>
        <w:iCs w:val="0"/>
        <w:color w:val="auto"/>
      </w:rPr>
    </w:lvl>
    <w:lvl w:ilvl="1">
      <w:start w:val="1"/>
      <w:numFmt w:val="decimal"/>
      <w:isLgl/>
      <w:lvlText w:val="%1.%2"/>
      <w:lvlJc w:val="left"/>
      <w:pPr>
        <w:ind w:left="1080" w:hanging="360"/>
      </w:pPr>
      <w:rPr>
        <w:rFonts w:hint="default"/>
        <w:i w:val="0"/>
        <w:iCs w:val="0"/>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B7769E9"/>
    <w:multiLevelType w:val="hybridMultilevel"/>
    <w:tmpl w:val="BF220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5434">
    <w:abstractNumId w:val="3"/>
  </w:num>
  <w:num w:numId="2" w16cid:durableId="1427847599">
    <w:abstractNumId w:val="11"/>
  </w:num>
  <w:num w:numId="3" w16cid:durableId="2125689753">
    <w:abstractNumId w:val="0"/>
  </w:num>
  <w:num w:numId="4" w16cid:durableId="413475870">
    <w:abstractNumId w:val="13"/>
  </w:num>
  <w:num w:numId="5" w16cid:durableId="1301113503">
    <w:abstractNumId w:val="8"/>
  </w:num>
  <w:num w:numId="6" w16cid:durableId="771172457">
    <w:abstractNumId w:val="9"/>
  </w:num>
  <w:num w:numId="7" w16cid:durableId="808087785">
    <w:abstractNumId w:val="12"/>
  </w:num>
  <w:num w:numId="8" w16cid:durableId="42947582">
    <w:abstractNumId w:val="6"/>
  </w:num>
  <w:num w:numId="9" w16cid:durableId="1924220886">
    <w:abstractNumId w:val="7"/>
  </w:num>
  <w:num w:numId="10" w16cid:durableId="908032892">
    <w:abstractNumId w:val="2"/>
  </w:num>
  <w:num w:numId="11" w16cid:durableId="73205721">
    <w:abstractNumId w:val="4"/>
  </w:num>
  <w:num w:numId="12" w16cid:durableId="1819151000">
    <w:abstractNumId w:val="1"/>
  </w:num>
  <w:num w:numId="13" w16cid:durableId="2061587369">
    <w:abstractNumId w:val="5"/>
  </w:num>
  <w:num w:numId="14" w16cid:durableId="607279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60"/>
    <w:rsid w:val="001515AE"/>
    <w:rsid w:val="001D7062"/>
    <w:rsid w:val="001E24DE"/>
    <w:rsid w:val="0025466E"/>
    <w:rsid w:val="00265473"/>
    <w:rsid w:val="002E4FD4"/>
    <w:rsid w:val="002E7E8A"/>
    <w:rsid w:val="002F678D"/>
    <w:rsid w:val="00311352"/>
    <w:rsid w:val="00337F36"/>
    <w:rsid w:val="00391D3C"/>
    <w:rsid w:val="003D7367"/>
    <w:rsid w:val="005B02E7"/>
    <w:rsid w:val="005D2D7A"/>
    <w:rsid w:val="006C2924"/>
    <w:rsid w:val="006E705A"/>
    <w:rsid w:val="0070343C"/>
    <w:rsid w:val="00713515"/>
    <w:rsid w:val="00716C76"/>
    <w:rsid w:val="007C5805"/>
    <w:rsid w:val="009479AC"/>
    <w:rsid w:val="0095772C"/>
    <w:rsid w:val="009F5ECE"/>
    <w:rsid w:val="00A25DE8"/>
    <w:rsid w:val="00A466FD"/>
    <w:rsid w:val="00A716C9"/>
    <w:rsid w:val="00AB3282"/>
    <w:rsid w:val="00B127D5"/>
    <w:rsid w:val="00B970B0"/>
    <w:rsid w:val="00BC3414"/>
    <w:rsid w:val="00BC7799"/>
    <w:rsid w:val="00BE5DA1"/>
    <w:rsid w:val="00C230FB"/>
    <w:rsid w:val="00C948A2"/>
    <w:rsid w:val="00DA092C"/>
    <w:rsid w:val="00E35005"/>
    <w:rsid w:val="00E54260"/>
    <w:rsid w:val="00E658DF"/>
    <w:rsid w:val="00E75C70"/>
    <w:rsid w:val="00EA5BB4"/>
    <w:rsid w:val="00EC25E0"/>
    <w:rsid w:val="00ED15C5"/>
    <w:rsid w:val="00F62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CC2E"/>
  <w15:docId w15:val="{67622346-FAE0-4ABD-A551-FA18B6F3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260"/>
    <w:pPr>
      <w:ind w:left="720"/>
      <w:contextualSpacing/>
    </w:pPr>
  </w:style>
  <w:style w:type="character" w:styleId="Hyperlink">
    <w:name w:val="Hyperlink"/>
    <w:basedOn w:val="DefaultParagraphFont"/>
    <w:uiPriority w:val="99"/>
    <w:rsid w:val="00E35005"/>
    <w:rPr>
      <w:color w:val="0000FF"/>
      <w:u w:val="single"/>
    </w:rPr>
  </w:style>
  <w:style w:type="paragraph" w:customStyle="1" w:styleId="Default">
    <w:name w:val="Default"/>
    <w:rsid w:val="002E4FD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7C5805"/>
    <w:rPr>
      <w:color w:val="605E5C"/>
      <w:shd w:val="clear" w:color="auto" w:fill="E1DFDD"/>
    </w:rPr>
  </w:style>
  <w:style w:type="paragraph" w:styleId="Header">
    <w:name w:val="header"/>
    <w:basedOn w:val="Normal"/>
    <w:link w:val="HeaderChar"/>
    <w:uiPriority w:val="99"/>
    <w:unhideWhenUsed/>
    <w:rsid w:val="00C94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8A2"/>
  </w:style>
  <w:style w:type="paragraph" w:styleId="Footer">
    <w:name w:val="footer"/>
    <w:basedOn w:val="Normal"/>
    <w:link w:val="FooterChar"/>
    <w:uiPriority w:val="99"/>
    <w:unhideWhenUsed/>
    <w:rsid w:val="00C94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lrscb.proceduresonline.com/p_report_concerns.html" TargetMode="External"/><Relationship Id="rId13" Type="http://schemas.openxmlformats.org/officeDocument/2006/relationships/hyperlink" Target="Tel:10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llrscb.proceduresonline.com/contents.html" TargetMode="External"/><Relationship Id="rId12" Type="http://schemas.openxmlformats.org/officeDocument/2006/relationships/hyperlink" Target="https://llrscb.proceduresonline.com/index.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icsseips.org/about_us" TargetMode="External"/><Relationship Id="rId5" Type="http://schemas.openxmlformats.org/officeDocument/2006/relationships/footnotes" Target="footnotes.xml"/><Relationship Id="rId15" Type="http://schemas.openxmlformats.org/officeDocument/2006/relationships/hyperlink" Target="mailto:Charlotte.Davis@leics.gov.uk" TargetMode="External"/><Relationship Id="rId23" Type="http://schemas.openxmlformats.org/officeDocument/2006/relationships/theme" Target="theme/theme1.xml"/><Relationship Id="rId10" Type="http://schemas.openxmlformats.org/officeDocument/2006/relationships/hyperlink" Target="mailto:CFS-LADO@leics.gov.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eicestershire.gov.uk/leisure-and-community/community-safety/report-abuse-or-neglect-of-a-child" TargetMode="External"/><Relationship Id="rId14" Type="http://schemas.openxmlformats.org/officeDocument/2006/relationships/hyperlink" Target="mailto:CFS-LADO@leics.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19</Pages>
  <Words>5376</Words>
  <Characters>30648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Stephenson</dc:creator>
  <cp:keywords/>
  <dc:description/>
  <cp:lastModifiedBy>Adrian Stephenson</cp:lastModifiedBy>
  <cp:revision>7</cp:revision>
  <dcterms:created xsi:type="dcterms:W3CDTF">2023-08-31T14:24:00Z</dcterms:created>
  <dcterms:modified xsi:type="dcterms:W3CDTF">2023-09-04T14:08:00Z</dcterms:modified>
</cp:coreProperties>
</file>